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11D4515" w14:textId="77777777" w:rsidR="007E1BB8" w:rsidRDefault="007E1BB8" w:rsidP="007E1BB8">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ДЕПАРТАМЕНТ ПРИРОДНЫХ РЕСУРСОВ И ЭКОЛОГИИ ЧУКОТСКОГО АВТОНОМНОГО ОКРУГА</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9 июля 2021 года N 234-од</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Департамента природных ресурсов и экологии Чукотского автономного округа по предоставлению государственной услуги "Согласование мероприятий по уменьшению выбросов загрязняющих веществ в атмосферный воздух в периоды неблагоприятных метеорологических условий юридическими лицами, индивидуальными предпринимателями, имеющими источники выбросов загрязняющих веществ в атмосферный воздух"</w:t>
      </w:r>
    </w:p>
    <w:p w14:paraId="6AF01B8E" w14:textId="77777777" w:rsidR="007E1BB8" w:rsidRDefault="007E1BB8" w:rsidP="007E1BB8">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185E0A2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Федеральным законом от 4 мая 1999 года N 96-ФЗ "Об охране атмосферного воздуха"</w:t>
      </w:r>
      <w:r>
        <w:rPr>
          <w:rFonts w:ascii="Arial" w:hAnsi="Arial" w:cs="Arial"/>
          <w:color w:val="444444"/>
        </w:rPr>
        <w:t>, </w:t>
      </w:r>
      <w:r>
        <w:rPr>
          <w:rFonts w:ascii="Arial" w:eastAsiaTheme="majorEastAsia" w:hAnsi="Arial" w:cs="Arial"/>
          <w:color w:val="444444"/>
        </w:rPr>
        <w:t>Федеральным законом от 27 июля 2010 года N 210-ФЗ "Об организации предоставления государственных и муниципальных услуг"</w:t>
      </w:r>
      <w:r>
        <w:rPr>
          <w:rFonts w:ascii="Arial" w:hAnsi="Arial" w:cs="Arial"/>
          <w:color w:val="444444"/>
        </w:rPr>
        <w:t>, приказом Минприроды России от 28 ноября 2019 года N 811 "Об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 </w:t>
      </w:r>
      <w:r>
        <w:rPr>
          <w:rFonts w:ascii="Arial" w:eastAsiaTheme="majorEastAsia" w:hAnsi="Arial" w:cs="Arial"/>
          <w:color w:val="444444"/>
        </w:rPr>
        <w:t>Положением о Департаменте природных ресурсов и экологии Чукотского автономного округа</w:t>
      </w:r>
      <w:r>
        <w:rPr>
          <w:rFonts w:ascii="Arial" w:hAnsi="Arial" w:cs="Arial"/>
          <w:color w:val="444444"/>
        </w:rPr>
        <w:t>, утвержденным </w:t>
      </w:r>
      <w:r>
        <w:rPr>
          <w:rFonts w:ascii="Arial" w:eastAsiaTheme="majorEastAsia" w:hAnsi="Arial" w:cs="Arial"/>
          <w:color w:val="444444"/>
        </w:rPr>
        <w:t>Постановлением Правительства Чукотского автономного округа от 1 апреля 2020 года N 146 "Об утверждении структуры, предельной штатной численности и Положения о Департаменте природных ресурсов и экологии Чукотского автономного округа"</w:t>
      </w:r>
      <w:r>
        <w:rPr>
          <w:rFonts w:ascii="Arial" w:hAnsi="Arial" w:cs="Arial"/>
          <w:color w:val="444444"/>
        </w:rPr>
        <w:t>, приказываю:</w:t>
      </w:r>
      <w:r>
        <w:rPr>
          <w:rFonts w:ascii="Arial" w:hAnsi="Arial" w:cs="Arial"/>
          <w:color w:val="444444"/>
        </w:rPr>
        <w:br/>
      </w:r>
    </w:p>
    <w:p w14:paraId="6AB74B0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4C76BB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Административный регламент Департамента природных ресурсов и экологии Чукотского автономного округа по предоставлению государственной услуги "Согласование мероприятий по уменьшению выбросов загрязняющих веществ в атмосферный воздух в периоды неблагоприятных метеорологических условий юридическими лицами, индивидуальными предпринимателями, имеющими источники выбросов загрязняющих веществ в атмосферный воздух" согласно приложению к настоящему приказу.</w:t>
      </w:r>
      <w:r>
        <w:rPr>
          <w:rFonts w:ascii="Arial" w:hAnsi="Arial" w:cs="Arial"/>
          <w:color w:val="444444"/>
        </w:rPr>
        <w:br/>
      </w:r>
    </w:p>
    <w:p w14:paraId="417B5F0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4FAA2A8"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Контроль за исполнением настоящего приказа возложить на Управление природопользования и охраны окружающей среды Чукотского автономного округа (Амерханян С.В.).</w:t>
      </w:r>
      <w:r>
        <w:rPr>
          <w:rFonts w:ascii="Arial" w:hAnsi="Arial" w:cs="Arial"/>
          <w:color w:val="444444"/>
        </w:rPr>
        <w:br/>
      </w:r>
    </w:p>
    <w:p w14:paraId="0E3EE991" w14:textId="77777777" w:rsidR="007E1BB8" w:rsidRDefault="007E1BB8" w:rsidP="007E1BB8">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Начальник Департамента</w:t>
      </w:r>
      <w:r>
        <w:rPr>
          <w:rFonts w:ascii="Arial" w:hAnsi="Arial" w:cs="Arial"/>
          <w:color w:val="444444"/>
        </w:rPr>
        <w:br/>
        <w:t>А.В.ЯКОВЛЕВ</w:t>
      </w:r>
    </w:p>
    <w:p w14:paraId="1E930DAF" w14:textId="77777777" w:rsidR="007E1BB8" w:rsidRDefault="007E1BB8" w:rsidP="007E1BB8">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r>
      <w:r>
        <w:rPr>
          <w:rFonts w:ascii="Arial" w:hAnsi="Arial" w:cs="Arial"/>
          <w:color w:val="444444"/>
          <w:sz w:val="24"/>
          <w:szCs w:val="24"/>
        </w:rPr>
        <w:lastRenderedPageBreak/>
        <w:t>к приказу Департамента природных ресурсов и экологии</w:t>
      </w:r>
      <w:r>
        <w:rPr>
          <w:rFonts w:ascii="Arial" w:hAnsi="Arial" w:cs="Arial"/>
          <w:color w:val="444444"/>
          <w:sz w:val="24"/>
          <w:szCs w:val="24"/>
        </w:rPr>
        <w:br/>
        <w:t>Чукотского автономного округа</w:t>
      </w:r>
      <w:r>
        <w:rPr>
          <w:rFonts w:ascii="Arial" w:hAnsi="Arial" w:cs="Arial"/>
          <w:color w:val="444444"/>
          <w:sz w:val="24"/>
          <w:szCs w:val="24"/>
        </w:rPr>
        <w:br/>
        <w:t>от 9 июля 2021 г. N 234-од</w:t>
      </w:r>
    </w:p>
    <w:p w14:paraId="0A80BA49" w14:textId="77777777" w:rsidR="007E1BB8" w:rsidRDefault="007E1BB8" w:rsidP="007E1BB8">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ДЕПАРТАМЕНТА ПРИРОДНЫХ РЕСУРСОВ И ЭКОЛОГИИ ЧУКОТСКОГО АВТОНОМНОГО ОКРУГА ПО ПРЕДОСТАВЛЕНИЮ ГОСУДАРСТВЕННОЙ УСЛУГИ "СОГЛАСОВАНИЕ МЕРОПРИЯТИЙ ПО УМЕНЬШЕНИЮ ВЫБРОСОВ ЗАГРЯЗНЯЮЩИХ ВЕЩЕСТВ В АТМОСФЕРНЫЙ ВОЗДУХ В ПЕРИОДЫ НЕБЛАГОПРИЯТНЫХ МЕТЕОРОЛОГИЧЕСКИХ УСЛОВИЙ"</w:t>
      </w:r>
    </w:p>
    <w:p w14:paraId="07772F7B" w14:textId="77777777" w:rsidR="007E1BB8" w:rsidRDefault="007E1BB8" w:rsidP="007E1BB8">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1. ОБЩИЕ ПОЛОЖЕНИЯ</w:t>
      </w:r>
    </w:p>
    <w:p w14:paraId="0265349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F9E389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Предметом регулирования Административного регламента Департамента природных ресурсов и экологии Чукотского автономного округа по предоставлению государственной услуги "Согласование мероприятий по уменьшению выбросов загрязняющих веществ в атмосферный воздух в периоды неблагоприятных метеорологических условий" (далее - Административный регламент) является установление сроков и последовательности административных процедур (действий),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многофункциональном центре предоставления государственных и муниципальных услуг (далее - МФЦ), порядок взаимодействия между структурными подразделениями органов исполнительной власти Чукотского автономного округа, их должностными лицами, взаимодействия органа исполнительной власти Чукотского автономного округа и государственных учреждений с Заявителями, иными органами государственной власти при предоставлении государственной услуги.</w:t>
      </w:r>
      <w:r>
        <w:rPr>
          <w:rFonts w:ascii="Arial" w:hAnsi="Arial" w:cs="Arial"/>
          <w:color w:val="444444"/>
        </w:rPr>
        <w:br/>
      </w:r>
    </w:p>
    <w:p w14:paraId="73EE3FF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617E2C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Заявителями являются юридические лица и индивидуальные предприниматели, осуществляющие на территории Чукотского автономного округа хозяйственную и (или) иную деятельность на объектах I, II и III категорий, определенных в соответствии с законодательством в области охраны окружающей среды, на которых расположены источники выбросов загрязняющих веществ в атмосферный воздух (далее - Заявитель).</w:t>
      </w:r>
      <w:r>
        <w:rPr>
          <w:rFonts w:ascii="Arial" w:hAnsi="Arial" w:cs="Arial"/>
          <w:color w:val="444444"/>
        </w:rPr>
        <w:br/>
      </w:r>
    </w:p>
    <w:p w14:paraId="2D63F198"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E380D0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Представлять интересы Заявителя вправе лицо, которое в силу закона, иного правового акта или учредительного документа юридического лица уполномочено выступать от его имени, а также лицо, действующее на основании доверенности, оформленной в соответствии с законодательством Российской Федерации. Также полномочия представителя могут содержаться в договоре, в том числе в договоре между представителем и Заявителем, либо в решении собрания (далее - Заявитель).</w:t>
      </w:r>
      <w:r>
        <w:rPr>
          <w:rFonts w:ascii="Arial" w:hAnsi="Arial" w:cs="Arial"/>
          <w:color w:val="444444"/>
        </w:rPr>
        <w:br/>
      </w:r>
    </w:p>
    <w:p w14:paraId="77582027"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AD65FF2"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1.3. Мероприятия по уменьшению выбросов загрязняющих веществ в атмосферный воздух в периоды неблагоприятных метеорологических условий не проводятся на объектах IV категории, определенных в соответствии с законодательством в области охраны окружающей среды.</w:t>
      </w:r>
      <w:r>
        <w:rPr>
          <w:rFonts w:ascii="Arial" w:hAnsi="Arial" w:cs="Arial"/>
          <w:color w:val="444444"/>
        </w:rPr>
        <w:br/>
      </w:r>
    </w:p>
    <w:p w14:paraId="5D2B906B" w14:textId="77777777" w:rsidR="007E1BB8" w:rsidRDefault="007E1BB8" w:rsidP="007E1BB8">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2. СТАНДАРТ ПРЕДОСТАВЛЕНИЯ ГОСУДАРСТВЕННОЙ УСЛУГИ</w:t>
      </w:r>
    </w:p>
    <w:p w14:paraId="6B5039FA" w14:textId="77777777" w:rsidR="007E1BB8" w:rsidRDefault="007E1BB8" w:rsidP="007E1BB8">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2.1. Наименование государственной услуги</w:t>
      </w:r>
    </w:p>
    <w:p w14:paraId="7FCD153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9B4DB3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Государственная услуга, предоставляемая в рамках настоящего Административного регламента, именуется "Согласование мероприятий по уменьшению выбросов загрязняющих веществ в атмосферный воздух в периоды неблагоприятных метеорологических условий" (далее - государственная услуга).</w:t>
      </w:r>
      <w:r>
        <w:rPr>
          <w:rFonts w:ascii="Arial" w:hAnsi="Arial" w:cs="Arial"/>
          <w:color w:val="444444"/>
        </w:rPr>
        <w:br/>
      </w:r>
    </w:p>
    <w:p w14:paraId="2A4BACC5"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2.2. Наименование органа, предоставляющего государственную услугу, и иных органов государственной власти и органов местного самоуправления Чукотского автономного округа, а также организаций, обращение в которые необходимо для предоставления государственной услуги</w:t>
      </w:r>
    </w:p>
    <w:p w14:paraId="342FD3E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9E1836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2.2.1. Государственная услуга непосредственно предоставляется отделом природопользования и государственной экологической экспертизы Управления природопользования и охраны окружающей среды Департамента природных ресурсов и экологии Чукотского автономного округа (далее - Отдел, Управление, Департамент).</w:t>
      </w:r>
      <w:r>
        <w:rPr>
          <w:rFonts w:ascii="Arial" w:hAnsi="Arial" w:cs="Arial"/>
          <w:color w:val="444444"/>
        </w:rPr>
        <w:br/>
      </w:r>
    </w:p>
    <w:p w14:paraId="4B7A3C77"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B6E705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2.2.2. В предоставлении государственной услуги участвует:</w:t>
      </w:r>
      <w:r>
        <w:rPr>
          <w:rFonts w:ascii="Arial" w:hAnsi="Arial" w:cs="Arial"/>
          <w:color w:val="444444"/>
        </w:rPr>
        <w:br/>
      </w:r>
    </w:p>
    <w:p w14:paraId="46D925B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38851A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МФЦ.</w:t>
      </w:r>
      <w:r>
        <w:rPr>
          <w:rFonts w:ascii="Arial" w:hAnsi="Arial" w:cs="Arial"/>
          <w:color w:val="444444"/>
        </w:rPr>
        <w:br/>
      </w:r>
    </w:p>
    <w:p w14:paraId="6FB0E5F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072B8A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2.2.3. При предоставлении государственной услуги Управление в рамках межведомственного информационного взаимодействия осуществляет взаимодействие с:</w:t>
      </w:r>
      <w:r>
        <w:rPr>
          <w:rFonts w:ascii="Arial" w:hAnsi="Arial" w:cs="Arial"/>
          <w:color w:val="444444"/>
        </w:rPr>
        <w:br/>
      </w:r>
    </w:p>
    <w:p w14:paraId="7C21BD0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55E56F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ФНС России - по вопросам предоставления сведений из Единого государственного реестра юридических лиц (далее - ЕГРЮЛ), из Единого государственного реестра индивидуальных предпринимателей (далее - ЕГРИП) в отношении Заявителя;</w:t>
      </w:r>
      <w:r>
        <w:rPr>
          <w:rFonts w:ascii="Arial" w:hAnsi="Arial" w:cs="Arial"/>
          <w:color w:val="444444"/>
        </w:rPr>
        <w:br/>
      </w:r>
    </w:p>
    <w:p w14:paraId="7F3C1BD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004476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МФЦ - в части приема заявления и документов.</w:t>
      </w:r>
      <w:r>
        <w:rPr>
          <w:rFonts w:ascii="Arial" w:hAnsi="Arial" w:cs="Arial"/>
          <w:color w:val="444444"/>
        </w:rPr>
        <w:br/>
      </w:r>
    </w:p>
    <w:p w14:paraId="7F349EB9"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2.3. Результат предоставления государственной услуги</w:t>
      </w:r>
    </w:p>
    <w:p w14:paraId="20BA0AA8"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C3794C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 Результатом предоставления государственной услуги является:</w:t>
      </w:r>
      <w:r>
        <w:rPr>
          <w:rFonts w:ascii="Arial" w:hAnsi="Arial" w:cs="Arial"/>
          <w:color w:val="444444"/>
        </w:rPr>
        <w:br/>
      </w:r>
    </w:p>
    <w:p w14:paraId="1B53E758"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CDEEC4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2.3.1.1. Согласование перечня мероприятий по уменьшению выбросов вредных (загрязняющих) веществ в атмосферный воздух в периоды неблагоприятных метеорологических условий (далее - Перечень мероприятий при НМУ) (в случае обращения за получением согласования Перечня мероприятий при НМУ).</w:t>
      </w:r>
      <w:r>
        <w:rPr>
          <w:rFonts w:ascii="Arial" w:hAnsi="Arial" w:cs="Arial"/>
          <w:color w:val="444444"/>
        </w:rPr>
        <w:br/>
      </w:r>
    </w:p>
    <w:p w14:paraId="0F1AC99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1B56ED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мероприятий при НМУ согласовывается на 7 лет при условии неизменности технологических процессов основных производств, качественных и количественных характеристик выбросов загрязняющих веществ и стационарных источников.</w:t>
      </w:r>
      <w:r>
        <w:rPr>
          <w:rFonts w:ascii="Arial" w:hAnsi="Arial" w:cs="Arial"/>
          <w:color w:val="444444"/>
        </w:rPr>
        <w:br/>
      </w:r>
    </w:p>
    <w:p w14:paraId="786B0486"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C998CA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2.3.1.2. Переоформление согласования Перечня мероприятий при НМУ в случае реорганизации юридического лица в форме преобразования, изменения его наименования, адреса (места нахождения), а также в случаях изменения фамилии, имени, отчества (при наличии), места жительства индивидуального предпринимателя, реквизитов документа, удостоверяющего его личность.</w:t>
      </w:r>
      <w:r>
        <w:rPr>
          <w:rFonts w:ascii="Arial" w:hAnsi="Arial" w:cs="Arial"/>
          <w:color w:val="444444"/>
        </w:rPr>
        <w:br/>
      </w:r>
    </w:p>
    <w:p w14:paraId="69B4D161"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8D16EB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Переоформление согласования Перечня мероприятий при НМУ оформляется на бумажном носителе в соответствии с формой, приведенной в приложении 2 к настоящему Административному регламенту.</w:t>
      </w:r>
      <w:r>
        <w:rPr>
          <w:rFonts w:ascii="Arial" w:hAnsi="Arial" w:cs="Arial"/>
          <w:color w:val="444444"/>
        </w:rPr>
        <w:br/>
      </w:r>
    </w:p>
    <w:p w14:paraId="75918C0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BB65DD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2.3.1.3. Исправление технической ошибки в согласовании Перечня мероприятий при НМУ в случае ее выявления (описки, опечатки, грамматические или арифметические ошибки либо подобные ошибки), допущенной при оформлении или переоформлении согласования Перечня мероприятий при НМУ.</w:t>
      </w:r>
      <w:r>
        <w:rPr>
          <w:rFonts w:ascii="Arial" w:hAnsi="Arial" w:cs="Arial"/>
          <w:color w:val="444444"/>
        </w:rPr>
        <w:br/>
      </w:r>
    </w:p>
    <w:p w14:paraId="4E3B8F1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DEC90C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2.3.1.4. Отказ в предоставлении государственной услуги, в случае наличия оснований для отказа в предоставлении государственной услуги, указанных в подразделе 2.8 настоящего Административного регламента.</w:t>
      </w:r>
      <w:r>
        <w:rPr>
          <w:rFonts w:ascii="Arial" w:hAnsi="Arial" w:cs="Arial"/>
          <w:color w:val="444444"/>
        </w:rPr>
        <w:br/>
      </w:r>
    </w:p>
    <w:p w14:paraId="577A5FE8"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CBE23AC"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2.3.1.5. Дубликат согласования Перечня мероприятий при НМУ и дубликат Перечня мероприятий при НМУ в случае обращения для получения дубликата ранее выданного документа.</w:t>
      </w:r>
      <w:r>
        <w:rPr>
          <w:rFonts w:ascii="Arial" w:hAnsi="Arial" w:cs="Arial"/>
          <w:color w:val="444444"/>
        </w:rPr>
        <w:br/>
      </w:r>
    </w:p>
    <w:p w14:paraId="756B2F8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C0B817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Дубликат (повторный экземпляр подлинника документа) согласования Перечня мероприятий при НМУ - это ранее выданное согласование Перечня мероприятий при НМУ. На дубликате согласования Перечня мероприятий при НМУ и на Перечне мероприятий при НМУ в верхнем правом углу вносится штамп "ДУБЛИКАТ".</w:t>
      </w:r>
      <w:r>
        <w:rPr>
          <w:rFonts w:ascii="Arial" w:hAnsi="Arial" w:cs="Arial"/>
          <w:color w:val="444444"/>
        </w:rPr>
        <w:br/>
      </w:r>
    </w:p>
    <w:p w14:paraId="5073C02D"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2.4. Сроки предоставления государственной услуги</w:t>
      </w:r>
    </w:p>
    <w:p w14:paraId="03A04C6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7A0AF6A"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2.4.1. Срок по согласованию Плана мероприятий при НМУ составляет не более 60 дней со дня регистрации заявления в Управлении.</w:t>
      </w:r>
      <w:r>
        <w:rPr>
          <w:rFonts w:ascii="Arial" w:hAnsi="Arial" w:cs="Arial"/>
          <w:color w:val="444444"/>
        </w:rPr>
        <w:br/>
      </w:r>
    </w:p>
    <w:p w14:paraId="2A7649B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6F744B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2.4.2. Срок по переоформлению согласования Плана мероприятий при НМУ составляет не более 20 (двадцати) рабочих дней со дня регистрации заявления в Управлении.</w:t>
      </w:r>
      <w:r>
        <w:rPr>
          <w:rFonts w:ascii="Arial" w:hAnsi="Arial" w:cs="Arial"/>
          <w:color w:val="444444"/>
        </w:rPr>
        <w:br/>
      </w:r>
    </w:p>
    <w:p w14:paraId="271388F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379D122"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2.4.3. Срок по исправлению технической ошибки в согласовании Плана мероприятий при НМУ составляет не более 15 (пятнадцати) рабочих дней со дня регистрации заявления в Управлении.</w:t>
      </w:r>
      <w:r>
        <w:rPr>
          <w:rFonts w:ascii="Arial" w:hAnsi="Arial" w:cs="Arial"/>
          <w:color w:val="444444"/>
        </w:rPr>
        <w:br/>
      </w:r>
    </w:p>
    <w:p w14:paraId="6358CCA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0B12C6A"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2.4.4. Срок по получению дубликата согласования Плана мероприятий при НМУ составляет не более 10 (десяти) рабочих дней со дня регистрации заявления в Управлении.</w:t>
      </w:r>
      <w:r>
        <w:rPr>
          <w:rFonts w:ascii="Arial" w:hAnsi="Arial" w:cs="Arial"/>
          <w:color w:val="444444"/>
        </w:rPr>
        <w:br/>
      </w:r>
    </w:p>
    <w:p w14:paraId="0801CC5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8097D7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2.4.5. Выдача (направление) Заявителю документов, являющихся результатом предоставления государственной услуги, осуществляется в течение 3 рабочих дней со дня принятия решения.</w:t>
      </w:r>
      <w:r>
        <w:rPr>
          <w:rFonts w:ascii="Arial" w:hAnsi="Arial" w:cs="Arial"/>
          <w:color w:val="444444"/>
        </w:rPr>
        <w:br/>
      </w:r>
    </w:p>
    <w:p w14:paraId="2F1F7090"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2.5. Правовые основания для предоставления государственной услуги</w:t>
      </w:r>
    </w:p>
    <w:p w14:paraId="642E037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4483DE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Предоставление государственной услуги осуществляется в соответствии с:</w:t>
      </w:r>
      <w:r>
        <w:rPr>
          <w:rFonts w:ascii="Arial" w:hAnsi="Arial" w:cs="Arial"/>
          <w:color w:val="444444"/>
        </w:rPr>
        <w:br/>
      </w:r>
    </w:p>
    <w:p w14:paraId="727AC36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AA7C22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10 января 2002 г. N 7-ФЗ "Об охране окружающей среды"</w:t>
      </w:r>
      <w:r>
        <w:rPr>
          <w:rFonts w:ascii="Arial" w:hAnsi="Arial" w:cs="Arial"/>
          <w:color w:val="444444"/>
        </w:rPr>
        <w:t> (Собрание законодательства Российской Федерации, 14.01.2002, N 2, ст. 133);</w:t>
      </w:r>
      <w:r>
        <w:rPr>
          <w:rFonts w:ascii="Arial" w:hAnsi="Arial" w:cs="Arial"/>
          <w:color w:val="444444"/>
        </w:rPr>
        <w:br/>
      </w:r>
    </w:p>
    <w:p w14:paraId="40D11E2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17F786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04.05.1999 N 96-ФЗ "Об охране атмосферного воздуха"</w:t>
      </w:r>
      <w:r>
        <w:rPr>
          <w:rFonts w:ascii="Arial" w:hAnsi="Arial" w:cs="Arial"/>
          <w:color w:val="444444"/>
        </w:rPr>
        <w:t> (Собрание законодательства Российской Федерации от 03.05.1999, N 18, ст. 2222);</w:t>
      </w:r>
      <w:r>
        <w:rPr>
          <w:rFonts w:ascii="Arial" w:hAnsi="Arial" w:cs="Arial"/>
          <w:color w:val="444444"/>
        </w:rPr>
        <w:br/>
      </w:r>
    </w:p>
    <w:p w14:paraId="023B731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DBA36F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lastRenderedPageBreak/>
        <w:t>Федеральным законом от 27 июля 2010 г. N 210-ФЗ "Об организации предоставления государственных и муниципальных услуг"</w:t>
      </w:r>
      <w:r>
        <w:rPr>
          <w:rFonts w:ascii="Arial" w:hAnsi="Arial" w:cs="Arial"/>
          <w:color w:val="444444"/>
        </w:rPr>
        <w:t> ("Российская газета", 02.08.2010, N 168) (далее - </w:t>
      </w:r>
      <w:r>
        <w:rPr>
          <w:rFonts w:ascii="Arial" w:eastAsiaTheme="majorEastAsia" w:hAnsi="Arial" w:cs="Arial"/>
          <w:color w:val="444444"/>
        </w:rPr>
        <w:t>Федеральный закон "Об организации предоставления государственных и муниципальных услуг"</w:t>
      </w:r>
      <w:r>
        <w:rPr>
          <w:rFonts w:ascii="Arial" w:hAnsi="Arial" w:cs="Arial"/>
          <w:color w:val="444444"/>
        </w:rPr>
        <w:t>);</w:t>
      </w:r>
      <w:r>
        <w:rPr>
          <w:rFonts w:ascii="Arial" w:hAnsi="Arial" w:cs="Arial"/>
          <w:color w:val="444444"/>
        </w:rPr>
        <w:br/>
      </w:r>
    </w:p>
    <w:p w14:paraId="2BDC12E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4CEF37A"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24.11.1995 N 181-ФЗ "О социальной защите инвалидов в Российской Федерации"</w:t>
      </w:r>
      <w:r>
        <w:rPr>
          <w:rFonts w:ascii="Arial" w:hAnsi="Arial" w:cs="Arial"/>
          <w:color w:val="444444"/>
        </w:rPr>
        <w:t> ("Российская газета", N 234, 02.12.1995);</w:t>
      </w:r>
      <w:r>
        <w:rPr>
          <w:rFonts w:ascii="Arial" w:hAnsi="Arial" w:cs="Arial"/>
          <w:color w:val="444444"/>
        </w:rPr>
        <w:br/>
      </w:r>
    </w:p>
    <w:p w14:paraId="025F5FF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FF08B7A"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6 апреля 2011 года N 63-ФЗ "Об электронной подписи"</w:t>
      </w:r>
      <w:r>
        <w:rPr>
          <w:rFonts w:ascii="Arial" w:hAnsi="Arial" w:cs="Arial"/>
          <w:color w:val="444444"/>
        </w:rPr>
        <w:t> ("Собрание законодательства Российской Федерации", 06.04.2011, N 15, ст. 2036) (далее - </w:t>
      </w:r>
      <w:r>
        <w:rPr>
          <w:rFonts w:ascii="Arial" w:eastAsiaTheme="majorEastAsia" w:hAnsi="Arial" w:cs="Arial"/>
          <w:color w:val="444444"/>
        </w:rPr>
        <w:t>Федеральный закон "Об электронной подписи"</w:t>
      </w:r>
      <w:r>
        <w:rPr>
          <w:rFonts w:ascii="Arial" w:hAnsi="Arial" w:cs="Arial"/>
          <w:color w:val="444444"/>
        </w:rPr>
        <w:t>);</w:t>
      </w:r>
      <w:r>
        <w:rPr>
          <w:rFonts w:ascii="Arial" w:hAnsi="Arial" w:cs="Arial"/>
          <w:color w:val="444444"/>
        </w:rPr>
        <w:br/>
      </w:r>
    </w:p>
    <w:p w14:paraId="6A23828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F52DF7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7 июля 2011 года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w:t>
      </w:r>
      <w:r>
        <w:rPr>
          <w:rFonts w:ascii="Arial" w:hAnsi="Arial" w:cs="Arial"/>
          <w:color w:val="444444"/>
        </w:rPr>
        <w:t> ("Собрание законодательства Российской Федерации", 18.07.2011, N 29, ст. 4479);</w:t>
      </w:r>
      <w:r>
        <w:rPr>
          <w:rFonts w:ascii="Arial" w:hAnsi="Arial" w:cs="Arial"/>
          <w:color w:val="444444"/>
        </w:rPr>
        <w:br/>
      </w:r>
    </w:p>
    <w:p w14:paraId="5953A61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91742FA"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25 июня 2012 года N 634 "О видах электронной подписи, использование которых допускается при обращении за получением государственных и муниципальных услуг"</w:t>
      </w:r>
      <w:r>
        <w:rPr>
          <w:rFonts w:ascii="Arial" w:hAnsi="Arial" w:cs="Arial"/>
          <w:color w:val="444444"/>
        </w:rPr>
        <w:t> ("Собрание законодательства Российской Федерации", 02.07.2012, N 27, ст. 3744);</w:t>
      </w:r>
      <w:r>
        <w:rPr>
          <w:rFonts w:ascii="Arial" w:hAnsi="Arial" w:cs="Arial"/>
          <w:color w:val="444444"/>
        </w:rPr>
        <w:br/>
      </w:r>
    </w:p>
    <w:p w14:paraId="0C71586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3580F8C"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25 августа 2012 года N 852 "Об утверждении Правил использования усиленной квалифицированной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w:t>
      </w:r>
      <w:r>
        <w:rPr>
          <w:rFonts w:ascii="Arial" w:hAnsi="Arial" w:cs="Arial"/>
          <w:color w:val="444444"/>
        </w:rPr>
        <w:t> ("Собрание законодательства Российской Федерации", 03.09.2012, N 36, ст. 4903);</w:t>
      </w:r>
      <w:r>
        <w:rPr>
          <w:rFonts w:ascii="Arial" w:hAnsi="Arial" w:cs="Arial"/>
          <w:color w:val="444444"/>
        </w:rPr>
        <w:br/>
      </w:r>
    </w:p>
    <w:p w14:paraId="1459624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41CE1F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21 апреля 2000 года N 373 "Об утверждении Положения о государственном учете вредных воздействий на атмосферный воздух и их источников"</w:t>
      </w:r>
      <w:r>
        <w:rPr>
          <w:rFonts w:ascii="Arial" w:hAnsi="Arial" w:cs="Arial"/>
          <w:color w:val="444444"/>
        </w:rPr>
        <w:t> ("Собрание законодательства Российской Федерации", 01.05.2000, N 18, ст. 1987);</w:t>
      </w:r>
      <w:r>
        <w:rPr>
          <w:rFonts w:ascii="Arial" w:hAnsi="Arial" w:cs="Arial"/>
          <w:color w:val="444444"/>
        </w:rPr>
        <w:br/>
      </w:r>
    </w:p>
    <w:p w14:paraId="23149658"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7D885DC"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2 марта 2000 года N 183 "О нормативах выбросов вредных (загрязняющих) веществ в атмосферный воздух и вредных физических воздействий на него"</w:t>
      </w:r>
      <w:r>
        <w:rPr>
          <w:rFonts w:ascii="Arial" w:hAnsi="Arial" w:cs="Arial"/>
          <w:color w:val="444444"/>
        </w:rPr>
        <w:t> ("Собрание законодательства Российской Федерации", 13.03.2000, N 11, ст. 1180);</w:t>
      </w:r>
      <w:r>
        <w:rPr>
          <w:rFonts w:ascii="Arial" w:hAnsi="Arial" w:cs="Arial"/>
          <w:color w:val="444444"/>
        </w:rPr>
        <w:br/>
      </w:r>
    </w:p>
    <w:p w14:paraId="7894253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665403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Приказом Министерства природных ресурсов и экологии Российской Федерации от 6 июня 2017 года N 273 "Об утверждении методов расчетов рассеивания выбросов вредных (загрязняющих) веществ в атмосферном воздухе" (официальный интернет-портал правовой информации http://www.pravo.gov.ru, </w:t>
      </w:r>
      <w:r>
        <w:rPr>
          <w:rFonts w:ascii="Arial" w:hAnsi="Arial" w:cs="Arial"/>
          <w:color w:val="444444"/>
        </w:rPr>
        <w:lastRenderedPageBreak/>
        <w:t>11.08.2017) (далее - Методы расчетов рассеивания выбросов ВЗВ в атмосферном воздухе);</w:t>
      </w:r>
      <w:r>
        <w:rPr>
          <w:rFonts w:ascii="Arial" w:hAnsi="Arial" w:cs="Arial"/>
          <w:color w:val="444444"/>
        </w:rPr>
        <w:br/>
      </w:r>
    </w:p>
    <w:p w14:paraId="555E757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3CC77F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Приказом Министерства природных ресурсов и экологии Российской Федерации от 7 августа 2018 года N 352 "Об утверждении Порядка проведения инвентаризации стационарных источников и выбросов вредных (загрязняющих) веществ в атмосферный воздух, корректировки ее данных, документирования и хранения данных, полученных в результате проведения таких инвентаризации и корректировки" (официальный интернет-портал правовой информации http://www.pravo.gov.ru, 25.10.2018) (далее - Порядок проведения инвентаризации);</w:t>
      </w:r>
      <w:r>
        <w:rPr>
          <w:rFonts w:ascii="Arial" w:hAnsi="Arial" w:cs="Arial"/>
          <w:color w:val="444444"/>
        </w:rPr>
        <w:br/>
      </w:r>
    </w:p>
    <w:p w14:paraId="762351F6"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40C47A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Приказом Министерства природных ресурсов и экологии РФ от 28 ноября 2019 года N 811 "Об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 (Официальный интернет-портал правовой информации www.pravo.gov.ru, 26.12.2019, N 0001201912260020);</w:t>
      </w:r>
      <w:r>
        <w:rPr>
          <w:rFonts w:ascii="Arial" w:hAnsi="Arial" w:cs="Arial"/>
          <w:color w:val="444444"/>
        </w:rPr>
        <w:br/>
      </w:r>
    </w:p>
    <w:p w14:paraId="262579C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6BCC1C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Чукотского автономного округа от 1 апреля 2020 г. N 146 "Об утверждении структуры, предельной штатной численности и Положения о Департаменте природных ресурсов и экологии Чукотского автономного округа", "Ведомости"</w:t>
      </w:r>
      <w:r>
        <w:rPr>
          <w:rFonts w:ascii="Arial" w:hAnsi="Arial" w:cs="Arial"/>
          <w:color w:val="444444"/>
        </w:rPr>
        <w:t> N 13/2 (954/2) - приложение к газете "Крайний Север" N 13 (2230) от 3 апреля 2020 г.</w:t>
      </w:r>
      <w:r>
        <w:rPr>
          <w:rFonts w:ascii="Arial" w:hAnsi="Arial" w:cs="Arial"/>
          <w:color w:val="444444"/>
        </w:rPr>
        <w:br/>
      </w:r>
    </w:p>
    <w:p w14:paraId="1262888C"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2.6. Исчерпывающий перечень документов, необходимых для предоставления государственной услуги</w:t>
      </w:r>
    </w:p>
    <w:p w14:paraId="691D1E8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D2804D2"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2.6.1. Перечень документов, обязательных для осуществления государственной услуги, подлежащих представлению Заявителем в Управление, независимо от основания для обращения за предоставлением государственной услуги:</w:t>
      </w:r>
      <w:r>
        <w:rPr>
          <w:rFonts w:ascii="Arial" w:hAnsi="Arial" w:cs="Arial"/>
          <w:color w:val="444444"/>
        </w:rPr>
        <w:br/>
      </w:r>
    </w:p>
    <w:p w14:paraId="234DAA7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592016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 удостоверяющий личность Заявителя;</w:t>
      </w:r>
      <w:r>
        <w:rPr>
          <w:rFonts w:ascii="Arial" w:hAnsi="Arial" w:cs="Arial"/>
          <w:color w:val="444444"/>
        </w:rPr>
        <w:br/>
      </w:r>
    </w:p>
    <w:p w14:paraId="7D4BD82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1AF476C"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 удостоверяющий личность представителя Заявителя, в случае обращения за предоставлением государственной услуги представителя Заявителя, предусмотренный законодательством Российской Федерации;</w:t>
      </w:r>
      <w:r>
        <w:rPr>
          <w:rFonts w:ascii="Arial" w:hAnsi="Arial" w:cs="Arial"/>
          <w:color w:val="444444"/>
        </w:rPr>
        <w:br/>
      </w:r>
    </w:p>
    <w:p w14:paraId="1C53E78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9E70CF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копия документа, подтверждающего полномочия представителя Заявителя, в случае обращения за предоставлением государственной услуги представителя Заявителя;</w:t>
      </w:r>
      <w:r>
        <w:rPr>
          <w:rFonts w:ascii="Arial" w:hAnsi="Arial" w:cs="Arial"/>
          <w:color w:val="444444"/>
        </w:rPr>
        <w:br/>
      </w:r>
    </w:p>
    <w:p w14:paraId="0FE8A25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AA9ACB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заявление о (об) согласовании Перечня мероприятий при НМУ/переоформлении согласования Перечня мероприятий при НМУ/выдаче дубликата согласования Перечня мероприятий при НМУ/исправлении технической ошибки в согласовании Перечня мероприятий при НМУ (далее - заявление) в одном экземпляре.</w:t>
      </w:r>
      <w:r>
        <w:rPr>
          <w:rFonts w:ascii="Arial" w:hAnsi="Arial" w:cs="Arial"/>
          <w:color w:val="444444"/>
        </w:rPr>
        <w:br/>
      </w:r>
    </w:p>
    <w:p w14:paraId="0A52D327"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67B324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2.6.2. Перечень документов, обязательных для осуществления государственной услуги, подлежащих представлению Заявителем в Управление.</w:t>
      </w:r>
      <w:r>
        <w:rPr>
          <w:rFonts w:ascii="Arial" w:hAnsi="Arial" w:cs="Arial"/>
          <w:color w:val="444444"/>
        </w:rPr>
        <w:br/>
      </w:r>
    </w:p>
    <w:p w14:paraId="5F44564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BAE0FF8"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2.6.2.1. При согласовании Перечня мероприятий при НМУ Заявителем подаются:</w:t>
      </w:r>
      <w:r>
        <w:rPr>
          <w:rFonts w:ascii="Arial" w:hAnsi="Arial" w:cs="Arial"/>
          <w:color w:val="444444"/>
        </w:rPr>
        <w:br/>
      </w:r>
    </w:p>
    <w:p w14:paraId="3FA78FC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A44D59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заявление, оформленное согласно форме, приведенной в приложении 1 к настоящему Административному регламенту;</w:t>
      </w:r>
      <w:r>
        <w:rPr>
          <w:rFonts w:ascii="Arial" w:hAnsi="Arial" w:cs="Arial"/>
          <w:color w:val="444444"/>
        </w:rPr>
        <w:br/>
      </w:r>
    </w:p>
    <w:p w14:paraId="5DC1B53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B52499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пояснительная записка к перечню мероприятий по уменьшению выбросов загрязняющих веществ в атмосферный воздух в периоды неблагоприятных метеорологических условий (далее - пояснительная записка к Перечню мероприятий) оформленная согласно Приложению 2 Требований к мероприятиям по НМУ в одном экземпляре;</w:t>
      </w:r>
      <w:r>
        <w:rPr>
          <w:rFonts w:ascii="Arial" w:hAnsi="Arial" w:cs="Arial"/>
          <w:color w:val="444444"/>
        </w:rPr>
        <w:br/>
      </w:r>
    </w:p>
    <w:p w14:paraId="4EDDDF53"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0CD5948"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мероприятий по уменьшению выбросов загрязняющих веществ в атмосферный воздух в периоды неблагоприятных метеорологических условий (далее - Перечень мероприятий), оформленный согласно Приложению 3 Требований к мероприятиям по НМУ, в двух экземплярах, утвержденный руководителем юридического лица либо индивидуальным предпринимателем, либо лицом, уполномоченным на подписание Перечня мероприятий на основании доверенности или приказа, и скрепленный печатью (при наличии печати) юридического лица либо индивидуального предпринимателя;</w:t>
      </w:r>
      <w:r>
        <w:rPr>
          <w:rFonts w:ascii="Arial" w:hAnsi="Arial" w:cs="Arial"/>
          <w:color w:val="444444"/>
        </w:rPr>
        <w:br/>
      </w:r>
    </w:p>
    <w:p w14:paraId="50E6E8B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57B5C5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отчет по инвентаризации стационарных источников и выбросов вредных (загрязняющих) веществ в атмосферный воздух за подписью Заявителя - в отношении действующих объектов хозяйственной и иной деятельности, либо копия проектной документации - в отношении вводимых в эксплуатацию новых и (или) реконструированных объектов хозяйственной и иной деятельности в одном экземпляре;</w:t>
      </w:r>
      <w:r>
        <w:rPr>
          <w:rFonts w:ascii="Arial" w:hAnsi="Arial" w:cs="Arial"/>
          <w:color w:val="444444"/>
        </w:rPr>
        <w:br/>
      </w:r>
    </w:p>
    <w:p w14:paraId="28938DD1"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FB4549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расчет технологических нормативов в части выбросов загрязняющих веществ в атмосферный воздух, либо расчет нормативов допустимых выбросов загрязняющих веществ в атмосферный воздух, либо расчет временно согласованных выбросов загрязняющих веществ в атмосферный воздух в одном экземпляре, оформленный в соответствии с законодательством Российской Федерации в области охраны окружающей среды;</w:t>
      </w:r>
      <w:r>
        <w:rPr>
          <w:rFonts w:ascii="Arial" w:hAnsi="Arial" w:cs="Arial"/>
          <w:color w:val="444444"/>
        </w:rPr>
        <w:br/>
      </w:r>
    </w:p>
    <w:p w14:paraId="041DA0D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FAF066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расчет рассеивания выбросов загрязняющих веществ в атмосферный воздух в одном экземпляре, выполненный в соответствии с Методами расчетов рассеивания выбросов ВЗВ в атмосферном воздухе.</w:t>
      </w:r>
      <w:r>
        <w:rPr>
          <w:rFonts w:ascii="Arial" w:hAnsi="Arial" w:cs="Arial"/>
          <w:color w:val="444444"/>
        </w:rPr>
        <w:br/>
      </w:r>
    </w:p>
    <w:p w14:paraId="7894A7A1"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9EFB702"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2.6.2.2. При переоформлении согласования Перечня мероприятий Заявителем подаются:</w:t>
      </w:r>
      <w:r>
        <w:rPr>
          <w:rFonts w:ascii="Arial" w:hAnsi="Arial" w:cs="Arial"/>
          <w:color w:val="444444"/>
        </w:rPr>
        <w:br/>
      </w:r>
    </w:p>
    <w:p w14:paraId="7C4CBAB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6A4DDF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заявление, оформленное согласно форме, приведенной в приложении 2 к настоящему Административному регламенту;</w:t>
      </w:r>
      <w:r>
        <w:rPr>
          <w:rFonts w:ascii="Arial" w:hAnsi="Arial" w:cs="Arial"/>
          <w:color w:val="444444"/>
        </w:rPr>
        <w:br/>
      </w:r>
    </w:p>
    <w:p w14:paraId="1DE44FE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ADB3952"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справка о неизменности производственного процесса, расхода сырья и материалов, номенклатуры и объемов выпускаемой продукции (услуг), характеристик источников выбросов в атмосферный воздух, подписанная руководителем юридического лица либо индивидуальным предпринимателем (уполномоченным представителем на основании доверенности или приказа);</w:t>
      </w:r>
      <w:r>
        <w:rPr>
          <w:rFonts w:ascii="Arial" w:hAnsi="Arial" w:cs="Arial"/>
          <w:color w:val="444444"/>
        </w:rPr>
        <w:br/>
      </w:r>
    </w:p>
    <w:p w14:paraId="2732F328"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8A6FC6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действующий и ранее разработанный (до переоформления) отчет по инвентаризации стационарных источников и выбросов вредных (загрязняющих) веществ в атмосферный воздух, подписанные руководителем юридического лица либо индивидуальным предпринимателем (уполномоченным представителем на основании доверенности или приказа) - в отношении действующих объектов хозяйственной и иной деятельности, либо проектная документация - в отношении вводимых в эксплуатацию новых и (или) реконструированных объектов хозяйственной и (или) иной деятельности.</w:t>
      </w:r>
      <w:r>
        <w:rPr>
          <w:rFonts w:ascii="Arial" w:hAnsi="Arial" w:cs="Arial"/>
          <w:color w:val="444444"/>
        </w:rPr>
        <w:br/>
      </w:r>
    </w:p>
    <w:p w14:paraId="692CED9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BA3268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мероприятий, оформленный согласно Приложению 3 Требований к мероприятиям по НМУ, в двух экземплярах, утвержденный руководителем юридического лица либо индивидуальным предпринимателем, либо лицом, уполномоченным на подписание Перечня мероприятий на основании доверенности или приказа, и скрепленный печатью (при наличии печати) юридического лица либо индивидуального предпринимателя.</w:t>
      </w:r>
      <w:r>
        <w:rPr>
          <w:rFonts w:ascii="Arial" w:hAnsi="Arial" w:cs="Arial"/>
          <w:color w:val="444444"/>
        </w:rPr>
        <w:br/>
      </w:r>
    </w:p>
    <w:p w14:paraId="3D09C1C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A5B430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мероприятий, подлежащий переоформлению, пересмотру не подлежит.</w:t>
      </w:r>
      <w:r>
        <w:rPr>
          <w:rFonts w:ascii="Arial" w:hAnsi="Arial" w:cs="Arial"/>
          <w:color w:val="444444"/>
        </w:rPr>
        <w:br/>
      </w:r>
    </w:p>
    <w:p w14:paraId="5A26968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5692A4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2.6.2.3. При выдаче дубликата согласования Перечня мероприятий Заявителем подается:</w:t>
      </w:r>
      <w:r>
        <w:rPr>
          <w:rFonts w:ascii="Arial" w:hAnsi="Arial" w:cs="Arial"/>
          <w:color w:val="444444"/>
        </w:rPr>
        <w:br/>
      </w:r>
    </w:p>
    <w:p w14:paraId="7E87EE4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FCE4AF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заявление, оформленное согласно форме, приведенной в приложении 2 к настоящему Административному регламенту, с указанием основания для выдачи дубликата.</w:t>
      </w:r>
      <w:r>
        <w:rPr>
          <w:rFonts w:ascii="Arial" w:hAnsi="Arial" w:cs="Arial"/>
          <w:color w:val="444444"/>
        </w:rPr>
        <w:br/>
      </w:r>
    </w:p>
    <w:p w14:paraId="681E4F06"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DCA97F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Дубликат выдается в случае утраты оригинала согласования Перечня мероприятий.</w:t>
      </w:r>
      <w:r>
        <w:rPr>
          <w:rFonts w:ascii="Arial" w:hAnsi="Arial" w:cs="Arial"/>
          <w:color w:val="444444"/>
        </w:rPr>
        <w:br/>
      </w:r>
    </w:p>
    <w:p w14:paraId="103478B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80878F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2.6.2.4. При обращении для исправления технической ошибки в согласовании Перечня мероприятий Заявителем подаются:</w:t>
      </w:r>
      <w:r>
        <w:rPr>
          <w:rFonts w:ascii="Arial" w:hAnsi="Arial" w:cs="Arial"/>
          <w:color w:val="444444"/>
        </w:rPr>
        <w:br/>
      </w:r>
    </w:p>
    <w:p w14:paraId="0815B68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408639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заявление, оформленное согласно форме, приведенной в приложении 2 к настоящему Административному регламенту;</w:t>
      </w:r>
      <w:r>
        <w:rPr>
          <w:rFonts w:ascii="Arial" w:hAnsi="Arial" w:cs="Arial"/>
          <w:color w:val="444444"/>
        </w:rPr>
        <w:br/>
      </w:r>
    </w:p>
    <w:p w14:paraId="10E145B7"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D3C374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подтверждающие наличие ошибок.</w:t>
      </w:r>
      <w:r>
        <w:rPr>
          <w:rFonts w:ascii="Arial" w:hAnsi="Arial" w:cs="Arial"/>
          <w:color w:val="444444"/>
        </w:rPr>
        <w:br/>
      </w:r>
    </w:p>
    <w:p w14:paraId="7A206DC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9219D0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мероприятий, оформленный согласно Приложению 3 Требований к мероприятиям по НМУ, в двух экземплярах, подписанный руководителем юридического лица либо индивидуальным предпринимателем, либо лицом, уполномоченным на подписание Плана мероприятий на основании доверенности или приказа, и скреплен печатью (при наличии печати) юридического лица либо индивидуального предпринимателя. В этом случае Перечень мероприятий изменению не подлежит.</w:t>
      </w:r>
      <w:r>
        <w:rPr>
          <w:rFonts w:ascii="Arial" w:hAnsi="Arial" w:cs="Arial"/>
          <w:color w:val="444444"/>
        </w:rPr>
        <w:br/>
      </w:r>
    </w:p>
    <w:p w14:paraId="2992E97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414649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указанные в данном пункте, Заявителем представляются самостоятельно.</w:t>
      </w:r>
      <w:r>
        <w:rPr>
          <w:rFonts w:ascii="Arial" w:hAnsi="Arial" w:cs="Arial"/>
          <w:color w:val="444444"/>
        </w:rPr>
        <w:br/>
      </w:r>
    </w:p>
    <w:p w14:paraId="1D6391D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FDF3D5A"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2.6.3. Управлением в порядке межведомственного информационного взаимодействия запрашивается:</w:t>
      </w:r>
      <w:r>
        <w:rPr>
          <w:rFonts w:ascii="Arial" w:hAnsi="Arial" w:cs="Arial"/>
          <w:color w:val="444444"/>
        </w:rPr>
        <w:br/>
      </w:r>
    </w:p>
    <w:p w14:paraId="0241616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142F06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выписка из единого государственного реестра индивидуальных предпринимателей (для Заявителя - индивидуального предпринимателя) (далее - выписка из ЕГРЮЛ) или выписка из единого государственного реестра юридических лиц (для Заявителя - юридического лица) (далее - выписка из ЕГРИП).</w:t>
      </w:r>
      <w:r>
        <w:rPr>
          <w:rFonts w:ascii="Arial" w:hAnsi="Arial" w:cs="Arial"/>
          <w:color w:val="444444"/>
        </w:rPr>
        <w:br/>
      </w:r>
    </w:p>
    <w:p w14:paraId="200E8C66"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92CE6C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2.6.4. Заявления подаются в одном экземпляре. В заявлениях Заявитель может указать просьбу о направлении ему в электронной форме информации по вопросам предоставления государственной услуги.</w:t>
      </w:r>
      <w:r>
        <w:rPr>
          <w:rFonts w:ascii="Arial" w:hAnsi="Arial" w:cs="Arial"/>
          <w:color w:val="444444"/>
        </w:rPr>
        <w:br/>
      </w:r>
    </w:p>
    <w:p w14:paraId="7A9DD281"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3A18EE2"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2.6.5. Копии представляемых документов заверяются Заявителем. При представлении незаверенных копий документов сверка с подлинниками обязательна.</w:t>
      </w:r>
      <w:r>
        <w:rPr>
          <w:rFonts w:ascii="Arial" w:hAnsi="Arial" w:cs="Arial"/>
          <w:color w:val="444444"/>
        </w:rPr>
        <w:br/>
      </w:r>
    </w:p>
    <w:p w14:paraId="37F33CD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97285B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2.6.6. Документы представляются в адрес Управления Заявителем лично, либо направляются почтовым отправлением на бумажном носителе, либо по электронной почте, либо в электронной форме посредством единого портала </w:t>
      </w:r>
      <w:r>
        <w:rPr>
          <w:rFonts w:ascii="Arial" w:hAnsi="Arial" w:cs="Arial"/>
          <w:color w:val="444444"/>
        </w:rPr>
        <w:lastRenderedPageBreak/>
        <w:t>государственных и муниципальных услуг.</w:t>
      </w:r>
      <w:r>
        <w:rPr>
          <w:rFonts w:ascii="Arial" w:hAnsi="Arial" w:cs="Arial"/>
          <w:color w:val="444444"/>
        </w:rPr>
        <w:br/>
      </w:r>
    </w:p>
    <w:p w14:paraId="09805D07"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C7D9B1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2.6.7. Документы представляются в адрес Управления Заявителем посредством электронной почты с досылом оригиналов основных документов на бумажном носителе.</w:t>
      </w:r>
      <w:r>
        <w:rPr>
          <w:rFonts w:ascii="Arial" w:hAnsi="Arial" w:cs="Arial"/>
          <w:color w:val="444444"/>
        </w:rPr>
        <w:br/>
      </w:r>
    </w:p>
    <w:p w14:paraId="19B31753"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692827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2.6.8. Документы могут быть поданы Заявителем через МФЦ.</w:t>
      </w:r>
      <w:r>
        <w:rPr>
          <w:rFonts w:ascii="Arial" w:hAnsi="Arial" w:cs="Arial"/>
          <w:color w:val="444444"/>
        </w:rPr>
        <w:br/>
      </w:r>
    </w:p>
    <w:p w14:paraId="3DA35191"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D7CEEB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2.6.9. Документы могут быть поданы Заявителем в форме электронных документов, подписанных электронной подписью в соответствии с требованиями </w:t>
      </w:r>
      <w:r>
        <w:rPr>
          <w:rFonts w:ascii="Arial" w:eastAsiaTheme="majorEastAsia" w:hAnsi="Arial" w:cs="Arial"/>
          <w:color w:val="444444"/>
        </w:rPr>
        <w:t>Федерального закона от 6 апреля 2011 года N 63-ФЗ "Об электронной подписи"</w:t>
      </w:r>
      <w:r>
        <w:rPr>
          <w:rFonts w:ascii="Arial" w:hAnsi="Arial" w:cs="Arial"/>
          <w:color w:val="444444"/>
        </w:rPr>
        <w:t> и </w:t>
      </w:r>
      <w:r>
        <w:rPr>
          <w:rFonts w:ascii="Arial" w:eastAsiaTheme="majorEastAsia" w:hAnsi="Arial" w:cs="Arial"/>
          <w:color w:val="444444"/>
        </w:rPr>
        <w:t>Федерального закона от 27 июля 2010 года N 210-ФЗ "Об организации предоставления государственных и муниципальных услуг"</w:t>
      </w:r>
      <w:r>
        <w:rPr>
          <w:rFonts w:ascii="Arial" w:hAnsi="Arial" w:cs="Arial"/>
          <w:color w:val="444444"/>
        </w:rPr>
        <w:t>, с использованием единого портала государственных и муниципальных услуг, размещенной в информационно-телекоммуникационной сети "Интернет" (далее - сеть Интернет) по адресу: www.gosuslugi.ru. В этом случае уведомления о ходе предоставления государственной услуги, а также итоговые документы направляются в форме электронных документов, подписанных усиленной квалифицированной электронной подписью уполномоченного лица Комитета, если иное не указано Заявителем в заявлении.</w:t>
      </w:r>
      <w:r>
        <w:rPr>
          <w:rFonts w:ascii="Arial" w:hAnsi="Arial" w:cs="Arial"/>
          <w:color w:val="444444"/>
        </w:rPr>
        <w:br/>
      </w:r>
    </w:p>
    <w:p w14:paraId="7CDE7715"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D8B5EF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Обязанность подтверждения факта отправки документов лежит на Заявителе.</w:t>
      </w:r>
      <w:r>
        <w:rPr>
          <w:rFonts w:ascii="Arial" w:hAnsi="Arial" w:cs="Arial"/>
          <w:color w:val="444444"/>
        </w:rPr>
        <w:br/>
      </w:r>
    </w:p>
    <w:p w14:paraId="66C6C06F"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2.7. Исчерпывающий перечень оснований для отказа в приеме документов, необходимых для предоставления государственной услуги</w:t>
      </w:r>
    </w:p>
    <w:p w14:paraId="71D13DA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337665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Основаниями для отказа в приеме документов, необходимых для предоставления государственной услуги, являются:</w:t>
      </w:r>
      <w:r>
        <w:rPr>
          <w:rFonts w:ascii="Arial" w:hAnsi="Arial" w:cs="Arial"/>
          <w:color w:val="444444"/>
        </w:rPr>
        <w:br/>
      </w:r>
    </w:p>
    <w:p w14:paraId="7F5E11C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6DE3C38"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обращение за предоставлением государственной услуги, не предоставляемой Управлением;</w:t>
      </w:r>
      <w:r>
        <w:rPr>
          <w:rFonts w:ascii="Arial" w:hAnsi="Arial" w:cs="Arial"/>
          <w:color w:val="444444"/>
        </w:rPr>
        <w:br/>
      </w:r>
    </w:p>
    <w:p w14:paraId="26B9113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4D6B29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представлен неполный комплект документов;</w:t>
      </w:r>
      <w:r>
        <w:rPr>
          <w:rFonts w:ascii="Arial" w:hAnsi="Arial" w:cs="Arial"/>
          <w:color w:val="444444"/>
        </w:rPr>
        <w:br/>
      </w:r>
    </w:p>
    <w:p w14:paraId="5B8E207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681999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необходимые для предоставления государственной услуги, утратили силу;</w:t>
      </w:r>
      <w:r>
        <w:rPr>
          <w:rFonts w:ascii="Arial" w:hAnsi="Arial" w:cs="Arial"/>
          <w:color w:val="444444"/>
        </w:rPr>
        <w:br/>
      </w:r>
    </w:p>
    <w:p w14:paraId="64ED9CC1"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AA377C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содержат подчистки и исправления текста, не заверенные в порядке, установленном законодательством Российской Федерации;</w:t>
      </w:r>
      <w:r>
        <w:rPr>
          <w:rFonts w:ascii="Arial" w:hAnsi="Arial" w:cs="Arial"/>
          <w:color w:val="444444"/>
        </w:rPr>
        <w:br/>
      </w:r>
    </w:p>
    <w:p w14:paraId="3C37A53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DCA6CE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документы содержат повреждения, наличие которых не позволяет в полном объеме использовать информацию и сведения, содержащиеся в документах;</w:t>
      </w:r>
      <w:r>
        <w:rPr>
          <w:rFonts w:ascii="Arial" w:hAnsi="Arial" w:cs="Arial"/>
          <w:color w:val="444444"/>
        </w:rPr>
        <w:br/>
      </w:r>
    </w:p>
    <w:p w14:paraId="19C1852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01F21A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признание недействительности усиленной квалифицированной электронной подписи Заявителя в порядке, установленном </w:t>
      </w:r>
      <w:r>
        <w:rPr>
          <w:rFonts w:ascii="Arial" w:eastAsiaTheme="majorEastAsia" w:hAnsi="Arial" w:cs="Arial"/>
          <w:color w:val="444444"/>
        </w:rPr>
        <w:t>Федеральным законом "Об электронной подписи"</w:t>
      </w:r>
      <w:r>
        <w:rPr>
          <w:rFonts w:ascii="Arial" w:hAnsi="Arial" w:cs="Arial"/>
          <w:color w:val="444444"/>
        </w:rPr>
        <w:t>, выявленное в результате ее проверки.</w:t>
      </w:r>
      <w:r>
        <w:rPr>
          <w:rFonts w:ascii="Arial" w:hAnsi="Arial" w:cs="Arial"/>
          <w:color w:val="444444"/>
        </w:rPr>
        <w:br/>
      </w:r>
    </w:p>
    <w:p w14:paraId="355C0699"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2.8. Исчерпывающий перечень оснований для приостановления предоставления государственной услуги или отказа в предоставлении государственной услуги</w:t>
      </w:r>
    </w:p>
    <w:p w14:paraId="2675F52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649826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2.8.1. Основания для приостановления предоставления государственной услуги отсутствуют.</w:t>
      </w:r>
      <w:r>
        <w:rPr>
          <w:rFonts w:ascii="Arial" w:hAnsi="Arial" w:cs="Arial"/>
          <w:color w:val="444444"/>
        </w:rPr>
        <w:br/>
      </w:r>
    </w:p>
    <w:p w14:paraId="1D1D531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90A25E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2.8.2. Основаниями для отказа в предоставлении государственной услуги являются:</w:t>
      </w:r>
      <w:r>
        <w:rPr>
          <w:rFonts w:ascii="Arial" w:hAnsi="Arial" w:cs="Arial"/>
          <w:color w:val="444444"/>
        </w:rPr>
        <w:br/>
      </w:r>
    </w:p>
    <w:p w14:paraId="655CC26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29A6E5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несоответствие категории Заявителя кругу лиц, указанных в подразделе 1.2 настоящего Административного регламента;</w:t>
      </w:r>
      <w:r>
        <w:rPr>
          <w:rFonts w:ascii="Arial" w:hAnsi="Arial" w:cs="Arial"/>
          <w:color w:val="444444"/>
        </w:rPr>
        <w:br/>
      </w:r>
    </w:p>
    <w:p w14:paraId="6988BF2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E1AEF9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несоответствие документов, указанных в подразделе 2.6 настоящего Административного регламента, по форме или содержанию требованиям законодательства Российской Федерации и настоящего Административного регламента;</w:t>
      </w:r>
      <w:r>
        <w:rPr>
          <w:rFonts w:ascii="Arial" w:hAnsi="Arial" w:cs="Arial"/>
          <w:color w:val="444444"/>
        </w:rPr>
        <w:br/>
      </w:r>
    </w:p>
    <w:p w14:paraId="2A65A628"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8A4188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неэффективность предлагаемых мероприятий при НМУ для достижения необходимого снижения загрязнения атмосферного воздуха выбросами предприятия в периоды НМУ различной степени опасности;</w:t>
      </w:r>
      <w:r>
        <w:rPr>
          <w:rFonts w:ascii="Arial" w:hAnsi="Arial" w:cs="Arial"/>
          <w:color w:val="444444"/>
        </w:rPr>
        <w:br/>
      </w:r>
    </w:p>
    <w:p w14:paraId="6A4D141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A094AB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отсутствие у Заявителя согласования Департаментом Плана мероприятий при НМУ (при обращении Заявителя для переоформления согласования Плана мероприятий при НМУ или для получения дубликата согласования Плана мероприятий при НМУ и дубликата Плана мероприятий при НМУ);</w:t>
      </w:r>
      <w:r>
        <w:rPr>
          <w:rFonts w:ascii="Arial" w:hAnsi="Arial" w:cs="Arial"/>
          <w:color w:val="444444"/>
        </w:rPr>
        <w:br/>
      </w:r>
    </w:p>
    <w:p w14:paraId="41833DF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2EC37F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отзыв заявления на предоставление государственной услуги по инициативе Заявителя.</w:t>
      </w:r>
      <w:r>
        <w:rPr>
          <w:rFonts w:ascii="Arial" w:hAnsi="Arial" w:cs="Arial"/>
          <w:color w:val="444444"/>
        </w:rPr>
        <w:br/>
      </w:r>
    </w:p>
    <w:p w14:paraId="1B2CE54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4641AF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2.8.3. Заявитель вправе отказаться от получения государственной услуги на основании письменного заявления, написанного в свободной форме, направив по адресу электронной почты или обратившись в Управление. На основании поступившего заявления об отказе в предоставлении государственной услуги уполномоченным должностным лицом Управления принимается решение об </w:t>
      </w:r>
      <w:r>
        <w:rPr>
          <w:rFonts w:ascii="Arial" w:hAnsi="Arial" w:cs="Arial"/>
          <w:color w:val="444444"/>
        </w:rPr>
        <w:lastRenderedPageBreak/>
        <w:t>отказе в предоставлении государственной услуги.</w:t>
      </w:r>
      <w:r>
        <w:rPr>
          <w:rFonts w:ascii="Arial" w:hAnsi="Arial" w:cs="Arial"/>
          <w:color w:val="444444"/>
        </w:rPr>
        <w:br/>
      </w:r>
    </w:p>
    <w:p w14:paraId="2F6AAD6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A8BFD93"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t>2.12. Требования к помещениям, в которых предоставляется государственная услуга, к залу ожидания, местам для заполнения заявлений,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w:t>
      </w:r>
    </w:p>
    <w:p w14:paraId="578BB51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5AFE2A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2.12.1. Для лиц, обратившихся за информацией или консультацией по вопросам предоставления государственной услуги, отводятся места для ожидания и информирования, консультирования.</w:t>
      </w:r>
      <w:r>
        <w:rPr>
          <w:rFonts w:ascii="Arial" w:hAnsi="Arial" w:cs="Arial"/>
          <w:color w:val="444444"/>
        </w:rPr>
        <w:br/>
      </w:r>
    </w:p>
    <w:p w14:paraId="6797786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8F245A2"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Количество мест ожидания определяется исходя из фактической нагрузки и возможностей для их размещения в здании.</w:t>
      </w:r>
      <w:r>
        <w:rPr>
          <w:rFonts w:ascii="Arial" w:hAnsi="Arial" w:cs="Arial"/>
          <w:color w:val="444444"/>
        </w:rPr>
        <w:br/>
      </w:r>
    </w:p>
    <w:p w14:paraId="41661F4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5CA04CA"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Места ожидания и приема должны соответствовать комфортным для них условиям и оптимальным условиям труда и деятельности сотрудников Отдела.</w:t>
      </w:r>
      <w:r>
        <w:rPr>
          <w:rFonts w:ascii="Arial" w:hAnsi="Arial" w:cs="Arial"/>
          <w:color w:val="444444"/>
        </w:rPr>
        <w:br/>
      </w:r>
    </w:p>
    <w:p w14:paraId="32267CB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98C6A2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Места для заполнения документов оборудуются стульями, столами (стойками) и обеспечиваются образцами заполнения документов, бланками заявлений и канцелярскими принадлежностями.</w:t>
      </w:r>
      <w:r>
        <w:rPr>
          <w:rFonts w:ascii="Arial" w:hAnsi="Arial" w:cs="Arial"/>
          <w:color w:val="444444"/>
        </w:rPr>
        <w:br/>
      </w:r>
    </w:p>
    <w:p w14:paraId="6AD2226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A7FA6E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Места информирования предназначаются для ознакомления с информационными материалами и оборудуются информационными стендами.</w:t>
      </w:r>
      <w:r>
        <w:rPr>
          <w:rFonts w:ascii="Arial" w:hAnsi="Arial" w:cs="Arial"/>
          <w:color w:val="444444"/>
        </w:rPr>
        <w:br/>
      </w:r>
    </w:p>
    <w:p w14:paraId="2E320C8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117B4D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2.12.2. Рабочее место должностного лица Отдела, участвующего в предоставлении государственной услуги, оборудуется телефоном, персональным компьютером с возможностью доступа к информационным базам данных Отдела, печатающим и копирующим устройствам.</w:t>
      </w:r>
      <w:r>
        <w:rPr>
          <w:rFonts w:ascii="Arial" w:hAnsi="Arial" w:cs="Arial"/>
          <w:color w:val="444444"/>
        </w:rPr>
        <w:br/>
      </w:r>
    </w:p>
    <w:p w14:paraId="15818A7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5AA332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организации рабочих мест должна быть предусмотрена возможность свободного входа и выхода из помещения при необходимости.</w:t>
      </w:r>
      <w:r>
        <w:rPr>
          <w:rFonts w:ascii="Arial" w:hAnsi="Arial" w:cs="Arial"/>
          <w:color w:val="444444"/>
        </w:rPr>
        <w:br/>
      </w:r>
    </w:p>
    <w:p w14:paraId="0D7927E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BFD70E2"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2.12.3. Требования к обеспечению доступности для инвалидов к зданию, в котором располагается Департамент (далее - здание), и предоставляемой в нем государственной услуге.</w:t>
      </w:r>
      <w:r>
        <w:rPr>
          <w:rFonts w:ascii="Arial" w:hAnsi="Arial" w:cs="Arial"/>
          <w:color w:val="444444"/>
        </w:rPr>
        <w:br/>
      </w:r>
    </w:p>
    <w:p w14:paraId="44E07A5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2C37A7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Департамент обеспечивает инвалидам, включая инвалидов, использующих кресла-коляски и собак-проводников:</w:t>
      </w:r>
      <w:r>
        <w:rPr>
          <w:rFonts w:ascii="Arial" w:hAnsi="Arial" w:cs="Arial"/>
          <w:color w:val="444444"/>
        </w:rPr>
        <w:br/>
      </w:r>
    </w:p>
    <w:p w14:paraId="503EB71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102071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условия беспрепятственного доступа к объекту (зданию, помещению), в котором предоставляется государственная услуга;</w:t>
      </w:r>
      <w:r>
        <w:rPr>
          <w:rFonts w:ascii="Arial" w:hAnsi="Arial" w:cs="Arial"/>
          <w:color w:val="444444"/>
        </w:rPr>
        <w:br/>
      </w:r>
    </w:p>
    <w:p w14:paraId="15D6666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D244D78"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возможность самостоятельного передвижения по территории, на которой расположены объекты (здания, помещения), в которых предоставляется государственная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r>
        <w:rPr>
          <w:rFonts w:ascii="Arial" w:hAnsi="Arial" w:cs="Arial"/>
          <w:color w:val="444444"/>
        </w:rPr>
        <w:br/>
      </w:r>
    </w:p>
    <w:p w14:paraId="54BCE7A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E10FE6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сопровождение инвалидов, имеющих стойкие расстройства функции зрения и самостоятельного передвижения;</w:t>
      </w:r>
      <w:r>
        <w:rPr>
          <w:rFonts w:ascii="Arial" w:hAnsi="Arial" w:cs="Arial"/>
          <w:color w:val="444444"/>
        </w:rPr>
        <w:br/>
      </w:r>
    </w:p>
    <w:p w14:paraId="1CFCFA2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016904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с учетом ограничений их жизнедеятельности;</w:t>
      </w:r>
      <w:r>
        <w:rPr>
          <w:rFonts w:ascii="Arial" w:hAnsi="Arial" w:cs="Arial"/>
          <w:color w:val="444444"/>
        </w:rPr>
        <w:br/>
      </w:r>
    </w:p>
    <w:p w14:paraId="6CA8C36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15D7D0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Pr>
          <w:rFonts w:ascii="Arial" w:hAnsi="Arial" w:cs="Arial"/>
          <w:color w:val="444444"/>
        </w:rPr>
        <w:br/>
      </w:r>
    </w:p>
    <w:p w14:paraId="1A91F59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C888F3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допуск сурдопереводчика, тифлосурдопереводчика;</w:t>
      </w:r>
      <w:r>
        <w:rPr>
          <w:rFonts w:ascii="Arial" w:hAnsi="Arial" w:cs="Arial"/>
          <w:color w:val="444444"/>
        </w:rPr>
        <w:br/>
      </w:r>
    </w:p>
    <w:p w14:paraId="4DEAB1C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FB405A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допуск собаки-проводника на объекты (здания, помещения), в которых предоставляется государственная услуга, при наличии документа, подтверждающего ее специальное обучение и выдаваемого по форме и в порядке, установленным </w:t>
      </w:r>
      <w:r>
        <w:rPr>
          <w:rFonts w:ascii="Arial" w:eastAsiaTheme="majorEastAsia" w:hAnsi="Arial" w:cs="Arial"/>
          <w:color w:val="444444"/>
        </w:rPr>
        <w:t>приказом Министерства труда и социальной защиты Российской Федерации от 22.06.2015 N 386н "Об утверждении формы документа, подтверждающего специальное обучение собаки-проводника, и порядка его выдачи"</w:t>
      </w:r>
      <w:r>
        <w:rPr>
          <w:rFonts w:ascii="Arial" w:hAnsi="Arial" w:cs="Arial"/>
          <w:color w:val="444444"/>
        </w:rPr>
        <w:t>;</w:t>
      </w:r>
      <w:r>
        <w:rPr>
          <w:rFonts w:ascii="Arial" w:hAnsi="Arial" w:cs="Arial"/>
          <w:color w:val="444444"/>
        </w:rPr>
        <w:br/>
      </w:r>
    </w:p>
    <w:p w14:paraId="784A8F8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F70BAB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оказание инвалидам помощи в преодолении барьеров, мешающих получению ими государственной услуги наравне с другими лицами.</w:t>
      </w:r>
      <w:r>
        <w:rPr>
          <w:rFonts w:ascii="Arial" w:hAnsi="Arial" w:cs="Arial"/>
          <w:color w:val="444444"/>
        </w:rPr>
        <w:br/>
      </w:r>
    </w:p>
    <w:p w14:paraId="02B7800F"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2.13. Показатели доступности и качества государственной услуги</w:t>
      </w:r>
    </w:p>
    <w:p w14:paraId="54B86BC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20CAC0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2.13.1. Оценка доступности государственной услуги для Заявителей включает в себя следующие показатели:</w:t>
      </w:r>
      <w:r>
        <w:rPr>
          <w:rFonts w:ascii="Arial" w:hAnsi="Arial" w:cs="Arial"/>
          <w:color w:val="444444"/>
        </w:rPr>
        <w:br/>
      </w:r>
    </w:p>
    <w:p w14:paraId="7B318D58"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708574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режим работы Отдела, который должен быть удобен для Заявителей;</w:t>
      </w:r>
      <w:r>
        <w:rPr>
          <w:rFonts w:ascii="Arial" w:hAnsi="Arial" w:cs="Arial"/>
          <w:color w:val="444444"/>
        </w:rPr>
        <w:br/>
      </w:r>
    </w:p>
    <w:p w14:paraId="56088D9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12BC08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удаленность расположения места предоставления государственной услуги от потенциальных Заявителей;</w:t>
      </w:r>
      <w:r>
        <w:rPr>
          <w:rFonts w:ascii="Arial" w:hAnsi="Arial" w:cs="Arial"/>
          <w:color w:val="444444"/>
        </w:rPr>
        <w:br/>
      </w:r>
    </w:p>
    <w:p w14:paraId="2686C90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BD9CE6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информированность о правилах и порядке предоставления государственной услуги, что предусматривает требования к составу, месту и периодичности размещения информации о предоставляемой государственной услуге, а также информации, необходимой Заявителям в связи с ее предоставлением, в том числе в сети Интернет.</w:t>
      </w:r>
      <w:r>
        <w:rPr>
          <w:rFonts w:ascii="Arial" w:hAnsi="Arial" w:cs="Arial"/>
          <w:color w:val="444444"/>
        </w:rPr>
        <w:br/>
      </w:r>
    </w:p>
    <w:p w14:paraId="0DD12C1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C95A8A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2.13.2. Оценка качества государственной услуги для Заявителей включает в себя следующие показатели:</w:t>
      </w:r>
      <w:r>
        <w:rPr>
          <w:rFonts w:ascii="Arial" w:hAnsi="Arial" w:cs="Arial"/>
          <w:color w:val="444444"/>
        </w:rPr>
        <w:br/>
      </w:r>
    </w:p>
    <w:p w14:paraId="0472F166"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8A37F6A"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материально-техническое обеспечение предоставления государственной услуги, которое содержит требования к:</w:t>
      </w:r>
      <w:r>
        <w:rPr>
          <w:rFonts w:ascii="Arial" w:hAnsi="Arial" w:cs="Arial"/>
          <w:color w:val="444444"/>
        </w:rPr>
        <w:br/>
      </w:r>
    </w:p>
    <w:p w14:paraId="435BE98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81B196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зданиям и прилегающей территории;</w:t>
      </w:r>
      <w:r>
        <w:rPr>
          <w:rFonts w:ascii="Arial" w:hAnsi="Arial" w:cs="Arial"/>
          <w:color w:val="444444"/>
        </w:rPr>
        <w:br/>
      </w:r>
    </w:p>
    <w:p w14:paraId="02AADFE3"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05BBBE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помещениям;</w:t>
      </w:r>
      <w:r>
        <w:rPr>
          <w:rFonts w:ascii="Arial" w:hAnsi="Arial" w:cs="Arial"/>
          <w:color w:val="444444"/>
        </w:rPr>
        <w:br/>
      </w:r>
    </w:p>
    <w:p w14:paraId="0A44DF8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F40B8A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обеспеченности мебелью и оборудованием;</w:t>
      </w:r>
      <w:r>
        <w:rPr>
          <w:rFonts w:ascii="Arial" w:hAnsi="Arial" w:cs="Arial"/>
          <w:color w:val="444444"/>
        </w:rPr>
        <w:br/>
      </w:r>
    </w:p>
    <w:p w14:paraId="40F9B53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6AAD0A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обеспеченности иным имуществом, необходимым для предоставления государственной услуги на высоком качественном уровне;</w:t>
      </w:r>
      <w:r>
        <w:rPr>
          <w:rFonts w:ascii="Arial" w:hAnsi="Arial" w:cs="Arial"/>
          <w:color w:val="444444"/>
        </w:rPr>
        <w:br/>
      </w:r>
    </w:p>
    <w:p w14:paraId="22149627"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AD1221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уровень кадрового обеспечения предоставления государственной услуги, который содержит требования к:</w:t>
      </w:r>
      <w:r>
        <w:rPr>
          <w:rFonts w:ascii="Arial" w:hAnsi="Arial" w:cs="Arial"/>
          <w:color w:val="444444"/>
        </w:rPr>
        <w:br/>
      </w:r>
    </w:p>
    <w:p w14:paraId="1414E675"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0D9C8C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численности персонала, участвующего в предоставлении государственной услуги, в том числе в соотношении с численностью Заявителей;</w:t>
      </w:r>
      <w:r>
        <w:rPr>
          <w:rFonts w:ascii="Arial" w:hAnsi="Arial" w:cs="Arial"/>
          <w:color w:val="444444"/>
        </w:rPr>
        <w:br/>
      </w:r>
    </w:p>
    <w:p w14:paraId="3DF875E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FD0D3B2"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уровню квалификации персонала, участвующего в предоставлении государственной услуги;</w:t>
      </w:r>
      <w:r>
        <w:rPr>
          <w:rFonts w:ascii="Arial" w:hAnsi="Arial" w:cs="Arial"/>
          <w:color w:val="444444"/>
        </w:rPr>
        <w:br/>
      </w:r>
    </w:p>
    <w:p w14:paraId="09564DB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EF0880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периодичности проведения мероприятий по повышению квалификации персонала, участвующего в предоставлении государственной услуги;</w:t>
      </w:r>
      <w:r>
        <w:rPr>
          <w:rFonts w:ascii="Arial" w:hAnsi="Arial" w:cs="Arial"/>
          <w:color w:val="444444"/>
        </w:rPr>
        <w:br/>
      </w:r>
    </w:p>
    <w:p w14:paraId="7C9E4103"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E31083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учет мнения Заявителей, который осуществляется по результатам:</w:t>
      </w:r>
      <w:r>
        <w:rPr>
          <w:rFonts w:ascii="Arial" w:hAnsi="Arial" w:cs="Arial"/>
          <w:color w:val="444444"/>
        </w:rPr>
        <w:br/>
      </w:r>
    </w:p>
    <w:p w14:paraId="1A146CF6"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CA4EA7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анкетных опросов;</w:t>
      </w:r>
      <w:r>
        <w:rPr>
          <w:rFonts w:ascii="Arial" w:hAnsi="Arial" w:cs="Arial"/>
          <w:color w:val="444444"/>
        </w:rPr>
        <w:br/>
      </w:r>
    </w:p>
    <w:p w14:paraId="7DC2B90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2423D48"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рассмотрения обращений, поступивших почтовой связью, электронной почтой.</w:t>
      </w:r>
      <w:r>
        <w:rPr>
          <w:rFonts w:ascii="Arial" w:hAnsi="Arial" w:cs="Arial"/>
          <w:color w:val="444444"/>
        </w:rPr>
        <w:br/>
      </w:r>
    </w:p>
    <w:p w14:paraId="3235BBEA"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2.14. Порядок информирования о правилах предоставления государственной услуги</w:t>
      </w:r>
    </w:p>
    <w:p w14:paraId="5276C1C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0F5750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месте нахождения и графике работы Управления и Департамента:</w:t>
      </w:r>
      <w:r>
        <w:rPr>
          <w:rFonts w:ascii="Arial" w:hAnsi="Arial" w:cs="Arial"/>
          <w:color w:val="444444"/>
        </w:rPr>
        <w:br/>
      </w:r>
    </w:p>
    <w:p w14:paraId="5397065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3DB73C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Местонахождение: 689000, Чукотский автономный округ, г. Анадырь, ул. Отке, д. 26.</w:t>
      </w:r>
      <w:r>
        <w:rPr>
          <w:rFonts w:ascii="Arial" w:hAnsi="Arial" w:cs="Arial"/>
          <w:color w:val="444444"/>
        </w:rPr>
        <w:br/>
      </w:r>
    </w:p>
    <w:p w14:paraId="74F46A68"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FA319E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Почтовый адрес для направления документов и обращений:</w:t>
      </w:r>
      <w:r>
        <w:rPr>
          <w:rFonts w:ascii="Arial" w:hAnsi="Arial" w:cs="Arial"/>
          <w:color w:val="444444"/>
        </w:rPr>
        <w:br/>
      </w:r>
    </w:p>
    <w:p w14:paraId="0F26ACE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9C50EC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689000, Чукотский автономный округ, г. Анадырь, ул. Отке, д. 26, Управление природопользования и охраны окружающей среды Департамента природных ресурсов и экологии Чукотского автономного округа.</w:t>
      </w:r>
      <w:r>
        <w:rPr>
          <w:rFonts w:ascii="Arial" w:hAnsi="Arial" w:cs="Arial"/>
          <w:color w:val="444444"/>
        </w:rPr>
        <w:br/>
      </w:r>
    </w:p>
    <w:p w14:paraId="77D422A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043773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Режим работы Управления Департамента: ежедневно с 9-00 ч. до 18-00 ч. (пятница до 17-45 ч., обед с 12-45 ч. до 14-30 ч., выходные дни - суббота, воскресенье).</w:t>
      </w:r>
      <w:r>
        <w:rPr>
          <w:rFonts w:ascii="Arial" w:hAnsi="Arial" w:cs="Arial"/>
          <w:color w:val="444444"/>
        </w:rPr>
        <w:br/>
      </w:r>
    </w:p>
    <w:p w14:paraId="5741DC63"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4B0A68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Информацию по процедуре предоставления государственной услуги можно получить путем:</w:t>
      </w:r>
      <w:r>
        <w:rPr>
          <w:rFonts w:ascii="Arial" w:hAnsi="Arial" w:cs="Arial"/>
          <w:color w:val="444444"/>
        </w:rPr>
        <w:br/>
      </w:r>
    </w:p>
    <w:p w14:paraId="57F10D03"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58D1DF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личного обращения;</w:t>
      </w:r>
      <w:r>
        <w:rPr>
          <w:rFonts w:ascii="Arial" w:hAnsi="Arial" w:cs="Arial"/>
          <w:color w:val="444444"/>
        </w:rPr>
        <w:br/>
      </w:r>
    </w:p>
    <w:p w14:paraId="21C4039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7CBB1A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письменного обращения;</w:t>
      </w:r>
      <w:r>
        <w:rPr>
          <w:rFonts w:ascii="Arial" w:hAnsi="Arial" w:cs="Arial"/>
          <w:color w:val="444444"/>
        </w:rPr>
        <w:br/>
      </w:r>
    </w:p>
    <w:p w14:paraId="5C6ADA56"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A46F58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электронной почте dspkoops@dpsh.chukotka-gov.ru;</w:t>
      </w:r>
      <w:r>
        <w:rPr>
          <w:rFonts w:ascii="Arial" w:hAnsi="Arial" w:cs="Arial"/>
          <w:color w:val="444444"/>
        </w:rPr>
        <w:br/>
      </w:r>
    </w:p>
    <w:p w14:paraId="5F45FF2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B5B57F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телефонам 8 (42722) 6-35-68, 6-35-59;</w:t>
      </w:r>
      <w:r>
        <w:rPr>
          <w:rFonts w:ascii="Arial" w:hAnsi="Arial" w:cs="Arial"/>
          <w:color w:val="444444"/>
        </w:rPr>
        <w:br/>
      </w:r>
    </w:p>
    <w:p w14:paraId="1A4A4073"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D974B9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на официальном сайте Чукотского автономного округа: http://чукотка.рф - Приоритетные направления - Административная реформа - Административные </w:t>
      </w:r>
      <w:r>
        <w:rPr>
          <w:rFonts w:ascii="Arial" w:hAnsi="Arial" w:cs="Arial"/>
          <w:color w:val="444444"/>
        </w:rPr>
        <w:lastRenderedPageBreak/>
        <w:t>регламенты;</w:t>
      </w:r>
      <w:r>
        <w:rPr>
          <w:rFonts w:ascii="Arial" w:hAnsi="Arial" w:cs="Arial"/>
          <w:color w:val="444444"/>
        </w:rPr>
        <w:br/>
      </w:r>
    </w:p>
    <w:p w14:paraId="203B3167"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9E2FE9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федеральной государственной информационной системе "Единый портал предоставления государственных и муниципальных услуг (функций)" (далее - Единый портал ГМУ).</w:t>
      </w:r>
      <w:r>
        <w:rPr>
          <w:rFonts w:ascii="Arial" w:hAnsi="Arial" w:cs="Arial"/>
          <w:color w:val="444444"/>
        </w:rPr>
        <w:br/>
      </w:r>
    </w:p>
    <w:p w14:paraId="344D5C8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6E30B3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осуществлении консультирования по телефону должностное лицо обязано, в соответствии с поступившим запросом, предоставить информацию по следующим вопросам:</w:t>
      </w:r>
      <w:r>
        <w:rPr>
          <w:rFonts w:ascii="Arial" w:hAnsi="Arial" w:cs="Arial"/>
          <w:color w:val="444444"/>
        </w:rPr>
        <w:br/>
      </w:r>
    </w:p>
    <w:p w14:paraId="1F333AD1"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B642FF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информацию о входящих номерах, под которыми зарегистрированы заявление и документы;</w:t>
      </w:r>
      <w:r>
        <w:rPr>
          <w:rFonts w:ascii="Arial" w:hAnsi="Arial" w:cs="Arial"/>
          <w:color w:val="444444"/>
        </w:rPr>
        <w:br/>
      </w:r>
    </w:p>
    <w:p w14:paraId="1D9171A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FC2A3E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информацию о принятии решения по конкретному заявлению и документам;</w:t>
      </w:r>
      <w:r>
        <w:rPr>
          <w:rFonts w:ascii="Arial" w:hAnsi="Arial" w:cs="Arial"/>
          <w:color w:val="444444"/>
        </w:rPr>
        <w:br/>
      </w:r>
    </w:p>
    <w:p w14:paraId="1915EB1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8E9CBD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нормативных правовых актах по вопросам предоставляемой государственной услуги (наименование, номер, дата принятия нормативного правового акта);</w:t>
      </w:r>
      <w:r>
        <w:rPr>
          <w:rFonts w:ascii="Arial" w:hAnsi="Arial" w:cs="Arial"/>
          <w:color w:val="444444"/>
        </w:rPr>
        <w:br/>
      </w:r>
    </w:p>
    <w:p w14:paraId="3C3CFCA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AB6341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документов и материалов, представление которых необходимо по предоставляемой государственной услуге;</w:t>
      </w:r>
      <w:r>
        <w:rPr>
          <w:rFonts w:ascii="Arial" w:hAnsi="Arial" w:cs="Arial"/>
          <w:color w:val="444444"/>
        </w:rPr>
        <w:br/>
      </w:r>
    </w:p>
    <w:p w14:paraId="0AFA3061"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B1EA5AC"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требования к оформлению документов, прилагаемых к заявлению.</w:t>
      </w:r>
      <w:r>
        <w:rPr>
          <w:rFonts w:ascii="Arial" w:hAnsi="Arial" w:cs="Arial"/>
          <w:color w:val="444444"/>
        </w:rPr>
        <w:br/>
      </w:r>
    </w:p>
    <w:p w14:paraId="21C68650"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2.15.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особенности предоставления государственной услуги в электронной форме</w:t>
      </w:r>
    </w:p>
    <w:p w14:paraId="581B61D5"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D85201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2.15.1. Иные требования,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 не предъявляются.</w:t>
      </w:r>
      <w:r>
        <w:rPr>
          <w:rFonts w:ascii="Arial" w:hAnsi="Arial" w:cs="Arial"/>
          <w:color w:val="444444"/>
        </w:rPr>
        <w:br/>
      </w:r>
    </w:p>
    <w:p w14:paraId="672DDC6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56DAD3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2.15.2. Предоставление государственной услуги в МФЦ осуществляется в соответствии с соглашением о взаимодействии, заключенным между МФЦ и Департаментом.</w:t>
      </w:r>
      <w:r>
        <w:rPr>
          <w:rFonts w:ascii="Arial" w:hAnsi="Arial" w:cs="Arial"/>
          <w:color w:val="444444"/>
        </w:rPr>
        <w:br/>
      </w:r>
    </w:p>
    <w:p w14:paraId="3B9B079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57F52A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2.15.3. Для получения государственной услуги в электронной форме Заявитель может направить соответствующие документы, определенные разделом 2.6 настоящего Административного регламента, в форме электронного </w:t>
      </w:r>
      <w:r>
        <w:rPr>
          <w:rFonts w:ascii="Arial" w:hAnsi="Arial" w:cs="Arial"/>
          <w:color w:val="444444"/>
        </w:rPr>
        <w:lastRenderedPageBreak/>
        <w:t>документа, в порядке, установленном </w:t>
      </w:r>
      <w:r>
        <w:rPr>
          <w:rFonts w:ascii="Arial" w:eastAsiaTheme="majorEastAsia" w:hAnsi="Arial" w:cs="Arial"/>
          <w:color w:val="444444"/>
        </w:rPr>
        <w:t>Федеральным законом "Об электронной подписи"</w:t>
      </w:r>
      <w:r>
        <w:rPr>
          <w:rFonts w:ascii="Arial" w:hAnsi="Arial" w:cs="Arial"/>
          <w:color w:val="444444"/>
        </w:rPr>
        <w:t>, путем использования Единого портала ГМУ, размещенного в сети Интернет по адресу: www.gosuslugi.ru.</w:t>
      </w:r>
      <w:r>
        <w:rPr>
          <w:rFonts w:ascii="Arial" w:hAnsi="Arial" w:cs="Arial"/>
          <w:color w:val="444444"/>
        </w:rPr>
        <w:br/>
      </w:r>
    </w:p>
    <w:p w14:paraId="40926A85"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C0D3D58"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2.15.4. Рассмотрение документов, полученных в форме электронного документа, осуществляется в том же порядке, что и рассмотрение документов, полученных лично от Заявителей, направленных по почте либо посредством МФЦ, с учетом особенностей, установленных настоящим Административным регламентом.</w:t>
      </w:r>
      <w:r>
        <w:rPr>
          <w:rFonts w:ascii="Arial" w:hAnsi="Arial" w:cs="Arial"/>
          <w:color w:val="444444"/>
        </w:rPr>
        <w:br/>
      </w:r>
    </w:p>
    <w:p w14:paraId="32F7285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ED292FA"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2.15.5. В заявлении в электронной форме указывается один из следующих способов получения уведомления о предоставлении (об отказе в предоставлении) государственной услуги:</w:t>
      </w:r>
      <w:r>
        <w:rPr>
          <w:rFonts w:ascii="Arial" w:hAnsi="Arial" w:cs="Arial"/>
          <w:color w:val="444444"/>
        </w:rPr>
        <w:br/>
      </w:r>
    </w:p>
    <w:p w14:paraId="7F5D5BB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B941542"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 виде бумажного документа, который Заявитель получает непосредственно при личном обращении или посредством почтового отправления;</w:t>
      </w:r>
      <w:r>
        <w:rPr>
          <w:rFonts w:ascii="Arial" w:hAnsi="Arial" w:cs="Arial"/>
          <w:color w:val="444444"/>
        </w:rPr>
        <w:br/>
      </w:r>
    </w:p>
    <w:p w14:paraId="3B004B0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54B6BB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 форме электронного документа, который направляется Заявителю посредством электронной почты.</w:t>
      </w:r>
      <w:r>
        <w:rPr>
          <w:rFonts w:ascii="Arial" w:hAnsi="Arial" w:cs="Arial"/>
          <w:color w:val="444444"/>
        </w:rPr>
        <w:br/>
      </w:r>
    </w:p>
    <w:p w14:paraId="097118D7"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2D2A82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2.15.6. Доступ к форме заявления и перечню прилагаемых документов в электронной форме осуществляется после регистрации Заявителя на Едином портале ГМУ.</w:t>
      </w:r>
      <w:r>
        <w:rPr>
          <w:rFonts w:ascii="Arial" w:hAnsi="Arial" w:cs="Arial"/>
          <w:color w:val="444444"/>
        </w:rPr>
        <w:br/>
      </w:r>
    </w:p>
    <w:p w14:paraId="7689B4E9" w14:textId="77777777" w:rsidR="007E1BB8" w:rsidRDefault="007E1BB8" w:rsidP="007E1BB8">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w:t>
      </w:r>
    </w:p>
    <w:p w14:paraId="1BEE3932" w14:textId="77777777" w:rsidR="007E1BB8" w:rsidRDefault="007E1BB8" w:rsidP="007E1BB8">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3.1. Состав, последовательность и сроки выполнения административных процедур (действий)</w:t>
      </w:r>
    </w:p>
    <w:p w14:paraId="1D14F208"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795DF98"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 Предоставление государственной услуги включает в себя следующие административные процедуры:</w:t>
      </w:r>
      <w:r>
        <w:rPr>
          <w:rFonts w:ascii="Arial" w:hAnsi="Arial" w:cs="Arial"/>
          <w:color w:val="444444"/>
        </w:rPr>
        <w:br/>
      </w:r>
    </w:p>
    <w:p w14:paraId="5BAF9705"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A417B9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прием и регистрация представленных документов;</w:t>
      </w:r>
      <w:r>
        <w:rPr>
          <w:rFonts w:ascii="Arial" w:hAnsi="Arial" w:cs="Arial"/>
          <w:color w:val="444444"/>
        </w:rPr>
        <w:br/>
      </w:r>
    </w:p>
    <w:p w14:paraId="3D3076A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745A4B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взаимодействие с иными федеральными органами государственной власти и органами, участвующими в предоставлении государственной услуги, формирование и направление межведомственных запросов в указанные органы, участвующие в предоставлении государственной услуги;</w:t>
      </w:r>
      <w:r>
        <w:rPr>
          <w:rFonts w:ascii="Arial" w:hAnsi="Arial" w:cs="Arial"/>
          <w:color w:val="444444"/>
        </w:rPr>
        <w:br/>
      </w:r>
    </w:p>
    <w:p w14:paraId="15CBC59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568CB1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рассмотрение представленных документов;</w:t>
      </w:r>
      <w:r>
        <w:rPr>
          <w:rFonts w:ascii="Arial" w:hAnsi="Arial" w:cs="Arial"/>
          <w:color w:val="444444"/>
        </w:rPr>
        <w:br/>
      </w:r>
    </w:p>
    <w:p w14:paraId="6042F30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372926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исправление допущенных опечаток и ошибок в выданных в результате предоставления государственной услуги документах;</w:t>
      </w:r>
      <w:r>
        <w:rPr>
          <w:rFonts w:ascii="Arial" w:hAnsi="Arial" w:cs="Arial"/>
          <w:color w:val="444444"/>
        </w:rPr>
        <w:br/>
      </w:r>
    </w:p>
    <w:p w14:paraId="5D66ABF1"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6DF1D6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Порядок осуществления административных процедур (действий) в электронной форме.</w:t>
      </w:r>
      <w:r>
        <w:rPr>
          <w:rFonts w:ascii="Arial" w:hAnsi="Arial" w:cs="Arial"/>
          <w:color w:val="444444"/>
        </w:rPr>
        <w:br/>
      </w:r>
    </w:p>
    <w:p w14:paraId="7878FFD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3.1.2. Административная процедура, указанная в пунктах 1 и 2 подраздела 3.1 раздела 3 настоящего Административного регламента, может быть осуществлена в электронной форме посредством Единого портала ГМУ для Заявителей, прошедших процедуру регистрации и авторизации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и/или использующих при получении государственной услуги в электронной форме универсальную электронную карту.</w:t>
      </w:r>
    </w:p>
    <w:p w14:paraId="54FBD71C"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t>3.2. Прием и регистрация представленных документов</w:t>
      </w:r>
    </w:p>
    <w:p w14:paraId="5C783EB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C09C6E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 Основанием для начала административной процедуры является подача (поступление) в Управление документов (далее - материалы), соответствующих подразделу 2.6 настоящего Административного регламента, за исключением документа, находящегося в распоряжении органа, предоставляющего государственные услуги, органа, предоставляющего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 муниципальных услуг.</w:t>
      </w:r>
      <w:r>
        <w:rPr>
          <w:rFonts w:ascii="Arial" w:hAnsi="Arial" w:cs="Arial"/>
          <w:color w:val="444444"/>
        </w:rPr>
        <w:br/>
      </w:r>
    </w:p>
    <w:p w14:paraId="6E201AA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0AC56B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Заявитель имеет право представить материалы лично, направить их почтовым отправлением или направить в форме электронного документа с использованием сети Интернет, включая Единый портал ГМУ, а также подать через МФЦ.</w:t>
      </w:r>
      <w:r>
        <w:rPr>
          <w:rFonts w:ascii="Arial" w:hAnsi="Arial" w:cs="Arial"/>
          <w:color w:val="444444"/>
        </w:rPr>
        <w:br/>
      </w:r>
    </w:p>
    <w:p w14:paraId="4E8835C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A82DD3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 Должностным лицом, ответственным за выполнение административного действия, является сотрудник Отдела (далее - должностное лицо Отдела).</w:t>
      </w:r>
      <w:r>
        <w:rPr>
          <w:rFonts w:ascii="Arial" w:hAnsi="Arial" w:cs="Arial"/>
          <w:color w:val="444444"/>
        </w:rPr>
        <w:br/>
      </w:r>
    </w:p>
    <w:p w14:paraId="696D7858"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7AEC15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3.2.3. При личном обращении Заявителя с материалами, указанными в пунктах 2.6.1 и 2.6.2 настоящего Административного регламента, должностное лицо Отдела проверяет:</w:t>
      </w:r>
      <w:r>
        <w:rPr>
          <w:rFonts w:ascii="Arial" w:hAnsi="Arial" w:cs="Arial"/>
          <w:color w:val="444444"/>
        </w:rPr>
        <w:br/>
      </w:r>
    </w:p>
    <w:p w14:paraId="763C7D6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9A48F6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документ, удостоверяющий личность Заявителя (возвращается Заявителю);</w:t>
      </w:r>
      <w:r>
        <w:rPr>
          <w:rFonts w:ascii="Arial" w:hAnsi="Arial" w:cs="Arial"/>
          <w:color w:val="444444"/>
        </w:rPr>
        <w:br/>
      </w:r>
    </w:p>
    <w:p w14:paraId="091D022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8E89FC8"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наличие документов, соответствующих описи;</w:t>
      </w:r>
      <w:r>
        <w:rPr>
          <w:rFonts w:ascii="Arial" w:hAnsi="Arial" w:cs="Arial"/>
          <w:color w:val="444444"/>
        </w:rPr>
        <w:br/>
      </w:r>
    </w:p>
    <w:p w14:paraId="4F46A10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39CA6E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сверяет подлинники и копии документов, верность которых не засвидетельствована в установленном законом порядке, и заверяет копии документов подписью и печатью (при наличии).</w:t>
      </w:r>
      <w:r>
        <w:rPr>
          <w:rFonts w:ascii="Arial" w:hAnsi="Arial" w:cs="Arial"/>
          <w:color w:val="444444"/>
        </w:rPr>
        <w:br/>
      </w:r>
    </w:p>
    <w:p w14:paraId="0BBB63C1"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EEE9E4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 В случае принятия решения об отказе в приеме материалов, необходимых для получения государственной услуги, должностное лицо Отдела устно сообщает Заявителю об отказе приема материалов с указанием причин отказа.</w:t>
      </w:r>
      <w:r>
        <w:rPr>
          <w:rFonts w:ascii="Arial" w:hAnsi="Arial" w:cs="Arial"/>
          <w:color w:val="444444"/>
        </w:rPr>
        <w:br/>
      </w:r>
    </w:p>
    <w:p w14:paraId="133C033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3.2.5. В случае отсутствия нарушений, указанных в подпунктах 1 - 3 настоящего пункта, должностное лицо Отдела ставит отметку о дате приема в описи. Копия описи с отметкой о дате приема вручается Заявителю.</w:t>
      </w:r>
      <w:r>
        <w:rPr>
          <w:rFonts w:ascii="Arial" w:hAnsi="Arial" w:cs="Arial"/>
          <w:color w:val="444444"/>
        </w:rPr>
        <w:br/>
      </w:r>
    </w:p>
    <w:p w14:paraId="0053DF2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CA5697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3.2.6. Максимальный срок осуществления административной процедуры, связанной с приемом материалов, составляет 15 минут с момента обращения Заявителя к должностному лицу Отдела.</w:t>
      </w:r>
      <w:r>
        <w:rPr>
          <w:rFonts w:ascii="Arial" w:hAnsi="Arial" w:cs="Arial"/>
          <w:color w:val="444444"/>
        </w:rPr>
        <w:br/>
      </w:r>
    </w:p>
    <w:p w14:paraId="60CAA7F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99B3C8C"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3.2.7. Должностное лицо Отдела вносит запись о приеме материалов в журнал для регистрации входящей корреспонденции по Управлению (ведется на бумажном носителе).</w:t>
      </w:r>
      <w:r>
        <w:rPr>
          <w:rFonts w:ascii="Arial" w:hAnsi="Arial" w:cs="Arial"/>
          <w:color w:val="444444"/>
        </w:rPr>
        <w:br/>
      </w:r>
    </w:p>
    <w:p w14:paraId="336EA41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6991EE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3.2.8. Регистрация материалов, поступивших по почте, либо электронной почте, либо через МФЦ, осуществляется должностным лицом Отдела в журнале для регистрации входящей корреспонденции по Управлению в сроки, указанные в подразделе 2.11 настоящего Административного регламента.</w:t>
      </w:r>
      <w:r>
        <w:rPr>
          <w:rFonts w:ascii="Arial" w:hAnsi="Arial" w:cs="Arial"/>
          <w:color w:val="444444"/>
        </w:rPr>
        <w:br/>
      </w:r>
    </w:p>
    <w:p w14:paraId="2B427D8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0D5503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3.2.9. Материалы после регистрации передаются начальнику Отдела (лицу, его замещающему), который в течение одного рабочего дня принимает решение о назначении ответственного исполнителя по предоставлению государственной услуги.</w:t>
      </w:r>
      <w:r>
        <w:rPr>
          <w:rFonts w:ascii="Arial" w:hAnsi="Arial" w:cs="Arial"/>
          <w:color w:val="444444"/>
        </w:rPr>
        <w:br/>
      </w:r>
    </w:p>
    <w:p w14:paraId="0273617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F6DF18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3.2.10. При получении материалов, указанных в пунктах 2.6.1 и 2.6.2 настоящего Административного регламента, по почте, электронной почте, а также </w:t>
      </w:r>
      <w:r>
        <w:rPr>
          <w:rFonts w:ascii="Arial" w:hAnsi="Arial" w:cs="Arial"/>
          <w:color w:val="444444"/>
        </w:rPr>
        <w:lastRenderedPageBreak/>
        <w:t>лично от Заявителя ответственный исполнитель проверяет:</w:t>
      </w:r>
      <w:r>
        <w:rPr>
          <w:rFonts w:ascii="Arial" w:hAnsi="Arial" w:cs="Arial"/>
          <w:color w:val="444444"/>
        </w:rPr>
        <w:br/>
      </w:r>
    </w:p>
    <w:p w14:paraId="57D6F0A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BDC15A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наличие материалов, необходимых для предоставления государственной услуги, и правильность их заверения в соответствии с действующим законодательством;</w:t>
      </w:r>
      <w:r>
        <w:rPr>
          <w:rFonts w:ascii="Arial" w:hAnsi="Arial" w:cs="Arial"/>
          <w:color w:val="444444"/>
        </w:rPr>
        <w:br/>
      </w:r>
    </w:p>
    <w:p w14:paraId="7536BA3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F9201F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правильность оформления заявления;</w:t>
      </w:r>
      <w:r>
        <w:rPr>
          <w:rFonts w:ascii="Arial" w:hAnsi="Arial" w:cs="Arial"/>
          <w:color w:val="444444"/>
        </w:rPr>
        <w:br/>
      </w:r>
    </w:p>
    <w:p w14:paraId="2F62D0B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CEE418A"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проверяет материалы на наличие приписок, зачеркнутых слов, исправлений, а также материалов, исполненных карандашом, материалов с серьезными повреждениями, не позволяющими однозначно истолковать их содержание.</w:t>
      </w:r>
      <w:r>
        <w:rPr>
          <w:rFonts w:ascii="Arial" w:hAnsi="Arial" w:cs="Arial"/>
          <w:color w:val="444444"/>
        </w:rPr>
        <w:br/>
      </w:r>
    </w:p>
    <w:p w14:paraId="5B554065"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09446D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3.2.11. В случае принятия решения об отказе в приеме материалов, необходимых для получения государственной услуги, ответственный исполнитель не позднее 5 рабочих дней информирует Заявителя с указанием причин отказа (приложение 4).</w:t>
      </w:r>
      <w:r>
        <w:rPr>
          <w:rFonts w:ascii="Arial" w:hAnsi="Arial" w:cs="Arial"/>
          <w:color w:val="444444"/>
        </w:rPr>
        <w:br/>
      </w:r>
    </w:p>
    <w:p w14:paraId="036FAD3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E55909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3.2.12. В случае принятия материалов ответственный исполнитель ставит отметку о дате приема в описи. Копия описи с отметкой о дате приема направляется Заявителю по электронной почте не позднее 6 рабочих дней со дня поступления материалов.</w:t>
      </w:r>
      <w:r>
        <w:rPr>
          <w:rFonts w:ascii="Arial" w:hAnsi="Arial" w:cs="Arial"/>
          <w:color w:val="444444"/>
        </w:rPr>
        <w:br/>
      </w:r>
    </w:p>
    <w:p w14:paraId="6397E63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5688AC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3.2.13. Ответственный исполнитель вносит запись о приеме заявления в журнал регистрации заявлений по данной государственной услуге (ведется в формате электронного документа).</w:t>
      </w:r>
      <w:r>
        <w:rPr>
          <w:rFonts w:ascii="Arial" w:hAnsi="Arial" w:cs="Arial"/>
          <w:color w:val="444444"/>
        </w:rPr>
        <w:br/>
      </w:r>
    </w:p>
    <w:p w14:paraId="26A1AFB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3DFDAA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3.2.14. При поступлении материалов в форме электронного документа с использованием сети Интернет, включая Единый портал ГМУ, в течение рабочего дня, следующего за днем их поступления, должностное лицо Отдела в ходе регистрации поступивших материалов осуществляет проверку усиленной квалифицированной электронной подписи на соответствие требованиям </w:t>
      </w:r>
      <w:r>
        <w:rPr>
          <w:rFonts w:ascii="Arial" w:eastAsiaTheme="majorEastAsia" w:hAnsi="Arial" w:cs="Arial"/>
          <w:color w:val="444444"/>
        </w:rPr>
        <w:t>Федерального закона "Об электронной подписи"</w:t>
      </w:r>
      <w:r>
        <w:rPr>
          <w:rFonts w:ascii="Arial" w:hAnsi="Arial" w:cs="Arial"/>
          <w:color w:val="444444"/>
        </w:rPr>
        <w:t>.</w:t>
      </w:r>
      <w:r>
        <w:rPr>
          <w:rFonts w:ascii="Arial" w:hAnsi="Arial" w:cs="Arial"/>
          <w:color w:val="444444"/>
        </w:rPr>
        <w:br/>
      </w:r>
    </w:p>
    <w:p w14:paraId="5DD2F45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0F524CC"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соответствия усиленной квалифицированной электронной подписи установленным требованиям информация о приеме материалов в течение рабочего дня, следующего за днем их поступления, направляется Заявителю в виде электронного сообщения по указанному им адресу электронной почты.</w:t>
      </w:r>
      <w:r>
        <w:rPr>
          <w:rFonts w:ascii="Arial" w:hAnsi="Arial" w:cs="Arial"/>
          <w:color w:val="444444"/>
        </w:rPr>
        <w:br/>
      </w:r>
    </w:p>
    <w:p w14:paraId="5791628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F7CB1C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указанном в абзаце 7 подраздела 2.7 настоящего Административного регламента, в течение трех дней со дня завершения проверки усиленной квалифицированной электронной подписи Заявителю по указанному им адресу электронной почты в форме электронного документа направляется </w:t>
      </w:r>
      <w:r>
        <w:rPr>
          <w:rFonts w:ascii="Arial" w:hAnsi="Arial" w:cs="Arial"/>
          <w:color w:val="444444"/>
        </w:rPr>
        <w:lastRenderedPageBreak/>
        <w:t>уведомление об отказе в приеме материалов, необходимых для предоставления государственной услуги, с указанием пунктов статьи 11 </w:t>
      </w:r>
      <w:r>
        <w:rPr>
          <w:rFonts w:ascii="Arial" w:eastAsiaTheme="majorEastAsia" w:hAnsi="Arial" w:cs="Arial"/>
          <w:color w:val="444444"/>
        </w:rPr>
        <w:t>Федерального закона "Об электронной подписи"</w:t>
      </w:r>
      <w:r>
        <w:rPr>
          <w:rFonts w:ascii="Arial" w:hAnsi="Arial" w:cs="Arial"/>
          <w:color w:val="444444"/>
        </w:rPr>
        <w:t>, которые послужили основанием для принятия указанного решения. Уведомление подписывается усиленной квалифицированной подписью ответственного исполнителя, имеющего право подписи в соответствии с должностным регламентом (должностной инструкцией). В случае получения такого уведомления Заявитель вправе обратиться повторно, устранив нарушения, которые послужили основанием для отказа в приеме материалов.</w:t>
      </w:r>
      <w:r>
        <w:rPr>
          <w:rFonts w:ascii="Arial" w:hAnsi="Arial" w:cs="Arial"/>
          <w:color w:val="444444"/>
        </w:rPr>
        <w:br/>
      </w:r>
    </w:p>
    <w:p w14:paraId="6DBCE61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2D43FF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3.2.15. Критерием принятия решения о приеме и регистрации материалов Заявителя является поступление материалов на регистрацию в Управление.</w:t>
      </w:r>
      <w:r>
        <w:rPr>
          <w:rFonts w:ascii="Arial" w:hAnsi="Arial" w:cs="Arial"/>
          <w:color w:val="444444"/>
        </w:rPr>
        <w:br/>
      </w:r>
    </w:p>
    <w:p w14:paraId="23A6124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5185F8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3.2.16. Результатом административной процедуры является регистрация материалов в журнале регистрации входящей корреспонденции Управления и направление начальнику Отдела (лицу, его замещающему) зарегистрированных материалов.</w:t>
      </w:r>
      <w:r>
        <w:rPr>
          <w:rFonts w:ascii="Arial" w:hAnsi="Arial" w:cs="Arial"/>
          <w:color w:val="444444"/>
        </w:rPr>
        <w:br/>
      </w:r>
    </w:p>
    <w:p w14:paraId="031582D5"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B48CF1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3.2.17. Способ фиксации результата выполнения административной процедуры, в том числе в электронной форме: регистрация материалов (в том числе поступивших в качестве электронного документа) в журнале входящей корреспонденции с проставлением на заявлении регистрационного штампа и в журнале регистрации заявлений.</w:t>
      </w:r>
      <w:r>
        <w:rPr>
          <w:rFonts w:ascii="Arial" w:hAnsi="Arial" w:cs="Arial"/>
          <w:color w:val="444444"/>
        </w:rPr>
        <w:br/>
      </w:r>
    </w:p>
    <w:p w14:paraId="633E6C0B"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3.3. Взаимодействие с иными федеральными органами государственной власти и органами, участвующими в предоставлении государственной услуги, формирование и направление межведомственных запросов в указанные органы, участвующие в предоставлении государственной услуги</w:t>
      </w:r>
    </w:p>
    <w:p w14:paraId="6CC3D11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F3A2DB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3.3.1. Основанием для начала административной процедуры является поступление ответственному исполнителю материалов с резолюцией.</w:t>
      </w:r>
      <w:r>
        <w:rPr>
          <w:rFonts w:ascii="Arial" w:hAnsi="Arial" w:cs="Arial"/>
          <w:color w:val="444444"/>
        </w:rPr>
        <w:br/>
      </w:r>
    </w:p>
    <w:p w14:paraId="65F77EF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2CFD01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3.3.2. Рассмотрение материалов осуществляет ответственный исполнитель Отдела.</w:t>
      </w:r>
      <w:r>
        <w:rPr>
          <w:rFonts w:ascii="Arial" w:hAnsi="Arial" w:cs="Arial"/>
          <w:color w:val="444444"/>
        </w:rPr>
        <w:br/>
      </w:r>
    </w:p>
    <w:p w14:paraId="596F82F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600DBF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Отдела, получившее материалы с резолюцией для исполнения, является ответственным исполнителем дальнейших административных процедур.</w:t>
      </w:r>
      <w:r>
        <w:rPr>
          <w:rFonts w:ascii="Arial" w:hAnsi="Arial" w:cs="Arial"/>
          <w:color w:val="444444"/>
        </w:rPr>
        <w:br/>
      </w:r>
    </w:p>
    <w:p w14:paraId="0A031AC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425FBF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3.3.3. В рамках предоставления государственной услуги межведомственное информационное взаимодействие осуществляется с:</w:t>
      </w:r>
      <w:r>
        <w:rPr>
          <w:rFonts w:ascii="Arial" w:hAnsi="Arial" w:cs="Arial"/>
          <w:color w:val="444444"/>
        </w:rPr>
        <w:br/>
      </w:r>
    </w:p>
    <w:p w14:paraId="303EE4E7"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7E04D0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УФНС России по Чукотскому автономному округу для получения сведений, содержащихся в ЕГРЮЛ/ЕГРИП.</w:t>
      </w:r>
      <w:r>
        <w:rPr>
          <w:rFonts w:ascii="Arial" w:hAnsi="Arial" w:cs="Arial"/>
          <w:color w:val="444444"/>
        </w:rPr>
        <w:br/>
      </w:r>
    </w:p>
    <w:p w14:paraId="72F800F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F494A6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 Ответственный исполнитель в течение пяти рабочих дней со дня поступления материалов формирует межведомственный запрос о представлении выписки из ЕГРЮЛ/ЕГРИП, указанной в пункте 2.6.3 подраздела 2.6 раздела 2 настоящего Административного регламента, через сервис ФНС России, разработанный в соответствии с пунктом 1 статьи 7 </w:t>
      </w:r>
      <w:r>
        <w:rPr>
          <w:rFonts w:ascii="Arial" w:eastAsiaTheme="majorEastAsia" w:hAnsi="Arial" w:cs="Arial"/>
          <w:color w:val="444444"/>
        </w:rPr>
        <w:t>Федерального закона от 08.08.2001 N 129-ФЗ "О государственной регистрации юридических лиц и индивидуальных предпринимателей"</w:t>
      </w:r>
      <w:r>
        <w:rPr>
          <w:rFonts w:ascii="Arial" w:hAnsi="Arial" w:cs="Arial"/>
          <w:color w:val="444444"/>
        </w:rPr>
        <w:t>, предусматривающий бесплатное предоставление содержащихся в ЕГРЮЛ/ЕГРИП сведений о конкретном юридическом лице/индивидуальном предпринимателе в форме электронного документа.</w:t>
      </w:r>
      <w:r>
        <w:rPr>
          <w:rFonts w:ascii="Arial" w:hAnsi="Arial" w:cs="Arial"/>
          <w:color w:val="444444"/>
        </w:rPr>
        <w:br/>
      </w:r>
    </w:p>
    <w:p w14:paraId="29B879C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524CD1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3.3.5. Результатом административной процедуры является поступивший документ (сведения) от ФНС России, указанный в пункте 2.6.3 подраздела 2.6 раздела 2 настоящего Административного регламента.</w:t>
      </w:r>
      <w:r>
        <w:rPr>
          <w:rFonts w:ascii="Arial" w:hAnsi="Arial" w:cs="Arial"/>
          <w:color w:val="444444"/>
        </w:rPr>
        <w:br/>
      </w:r>
    </w:p>
    <w:p w14:paraId="0FDDBB1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85FF86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3.3.6. Срок выдачи результата не превышает 15 минут с момента подачи межведомственного запроса.</w:t>
      </w:r>
      <w:r>
        <w:rPr>
          <w:rFonts w:ascii="Arial" w:hAnsi="Arial" w:cs="Arial"/>
          <w:color w:val="444444"/>
        </w:rPr>
        <w:br/>
      </w:r>
    </w:p>
    <w:p w14:paraId="24C8D84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81E5F0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3.3.7. Способ фиксации результата выполнения административной процедуры:</w:t>
      </w:r>
      <w:r>
        <w:rPr>
          <w:rFonts w:ascii="Arial" w:hAnsi="Arial" w:cs="Arial"/>
          <w:color w:val="444444"/>
        </w:rPr>
        <w:br/>
      </w:r>
    </w:p>
    <w:p w14:paraId="5031839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690FF3C"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приобщение поступивших документов к материалам государственной услуги.</w:t>
      </w:r>
    </w:p>
    <w:p w14:paraId="539C650E"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t>3.4. Рассмотрение представленных документов</w:t>
      </w:r>
    </w:p>
    <w:p w14:paraId="31DDB62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1A10D58"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 Основанием для начала административной процедуры является поступление ответственному исполнителю материалов с резолюцией.</w:t>
      </w:r>
      <w:r>
        <w:rPr>
          <w:rFonts w:ascii="Arial" w:hAnsi="Arial" w:cs="Arial"/>
          <w:color w:val="444444"/>
        </w:rPr>
        <w:br/>
      </w:r>
    </w:p>
    <w:p w14:paraId="3A89BE63"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159B88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3.4.2. Рассмотрение материалов осуществляет ответственный исполнитель Отдела.</w:t>
      </w:r>
      <w:r>
        <w:rPr>
          <w:rFonts w:ascii="Arial" w:hAnsi="Arial" w:cs="Arial"/>
          <w:color w:val="444444"/>
        </w:rPr>
        <w:br/>
      </w:r>
    </w:p>
    <w:p w14:paraId="7A07ECD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D1645A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3.4.3. Должностное лицо Отдела, получившее материалы с резолюцией для исполнения, является ответственным исполнителем дальнейших административных процедур.</w:t>
      </w:r>
      <w:r>
        <w:rPr>
          <w:rFonts w:ascii="Arial" w:hAnsi="Arial" w:cs="Arial"/>
          <w:color w:val="444444"/>
        </w:rPr>
        <w:br/>
      </w:r>
    </w:p>
    <w:p w14:paraId="7A7BFFF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218C70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 После поступления материалов на исполнение ответственный исполнитель рассматривает документы Заявителя.</w:t>
      </w:r>
      <w:r>
        <w:rPr>
          <w:rFonts w:ascii="Arial" w:hAnsi="Arial" w:cs="Arial"/>
          <w:color w:val="444444"/>
        </w:rPr>
        <w:br/>
      </w:r>
    </w:p>
    <w:p w14:paraId="0B985F3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F8A7F2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3.4.5. Ответственный исполнитель по результатам рассмотрения документов готовит документы по согласованию Перечня мероприятий, либо по переоформлению или выдаче дубликата согласованного Перечня мероприятий, либо выдаче отказа в предоставлении государственной услуги.</w:t>
      </w:r>
      <w:r>
        <w:rPr>
          <w:rFonts w:ascii="Arial" w:hAnsi="Arial" w:cs="Arial"/>
          <w:color w:val="444444"/>
        </w:rPr>
        <w:br/>
      </w:r>
    </w:p>
    <w:p w14:paraId="2F3BE8E6"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8629B0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3.4.6. Подготовленные документы передаются на подпись начальнику Департамента (лицу, его замещающему) либо его заместителю и начальнику Управления (лицу, его замещающему) либо его заместителю.</w:t>
      </w:r>
      <w:r>
        <w:rPr>
          <w:rFonts w:ascii="Arial" w:hAnsi="Arial" w:cs="Arial"/>
          <w:color w:val="444444"/>
        </w:rPr>
        <w:br/>
      </w:r>
    </w:p>
    <w:p w14:paraId="69E2C68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BE6A7C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3.4.7. При принятии решения о согласовании:</w:t>
      </w:r>
      <w:r>
        <w:rPr>
          <w:rFonts w:ascii="Arial" w:hAnsi="Arial" w:cs="Arial"/>
          <w:color w:val="444444"/>
        </w:rPr>
        <w:br/>
      </w:r>
    </w:p>
    <w:p w14:paraId="1ABF070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D7DAF4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 титульном листе утвержденного Перечня мероприятий ставится отметка "СОГЛАСОВАНО", подпись начальника Департамента (лица, его замещающего) либо его заместителя, которая заверяется оттиском печати;</w:t>
      </w:r>
      <w:r>
        <w:rPr>
          <w:rFonts w:ascii="Arial" w:hAnsi="Arial" w:cs="Arial"/>
          <w:color w:val="444444"/>
        </w:rPr>
        <w:br/>
      </w:r>
    </w:p>
    <w:p w14:paraId="49B9E373"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B57968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сопроводительное письмо подписывается начальником Управления (лицом, его замещающим) либо его заместителем;</w:t>
      </w:r>
      <w:r>
        <w:rPr>
          <w:rFonts w:ascii="Arial" w:hAnsi="Arial" w:cs="Arial"/>
          <w:color w:val="444444"/>
        </w:rPr>
        <w:br/>
      </w:r>
    </w:p>
    <w:p w14:paraId="6A35C9F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C9334A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согласованный Перечень мероприятий выдается Заявителю.</w:t>
      </w:r>
      <w:r>
        <w:rPr>
          <w:rFonts w:ascii="Arial" w:hAnsi="Arial" w:cs="Arial"/>
          <w:color w:val="444444"/>
        </w:rPr>
        <w:br/>
      </w:r>
    </w:p>
    <w:p w14:paraId="2657853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69D8E2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3.4.8. Мотивированный отказ в предоставлении государственной услуги оформляется в двух экземплярах (приложение 5), подписывается начальником Управления (лицом, его замещающим) либо его заместителем. Один экземпляр выдается Заявителю либо направляется по почте и (или) по электронной почте в течение 3 рабочих дней со дня принятия решения об отказе в предоставлении государственной услуги, а второй экземпляр находится в Управлении в течение семи лет.</w:t>
      </w:r>
      <w:r>
        <w:rPr>
          <w:rFonts w:ascii="Arial" w:hAnsi="Arial" w:cs="Arial"/>
          <w:color w:val="444444"/>
        </w:rPr>
        <w:br/>
      </w:r>
    </w:p>
    <w:p w14:paraId="65644B55"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3AAE6C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3.4.9. Максимальный срок выполнения административной процедуры по рассмотрению материалов составляет не более 60 календарных дней со дня регистрации материалов в журнале входящей корреспонденции Управления.</w:t>
      </w:r>
      <w:r>
        <w:rPr>
          <w:rFonts w:ascii="Arial" w:hAnsi="Arial" w:cs="Arial"/>
          <w:color w:val="444444"/>
        </w:rPr>
        <w:br/>
      </w:r>
    </w:p>
    <w:p w14:paraId="5E652807"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9BD816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3.4.10. Критерием принятия решения является соответствие (несоответствие) представленных материалов требованиям, изложенным в пункте 2.6 настоящего Административного регламента.</w:t>
      </w:r>
      <w:r>
        <w:rPr>
          <w:rFonts w:ascii="Arial" w:hAnsi="Arial" w:cs="Arial"/>
          <w:color w:val="444444"/>
        </w:rPr>
        <w:br/>
      </w:r>
    </w:p>
    <w:p w14:paraId="261A966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509A20C"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3.4.11. Результатом административной процедуры является:</w:t>
      </w:r>
      <w:r>
        <w:rPr>
          <w:rFonts w:ascii="Arial" w:hAnsi="Arial" w:cs="Arial"/>
          <w:color w:val="444444"/>
        </w:rPr>
        <w:br/>
      </w:r>
    </w:p>
    <w:p w14:paraId="3D9A870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C3A8A6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выдача Заявителю согласованного Перечня мероприятий/переоформление согласования Перечня мероприятий/выдача дубликата согласования Перечня мероприятий;</w:t>
      </w:r>
      <w:r>
        <w:rPr>
          <w:rFonts w:ascii="Arial" w:hAnsi="Arial" w:cs="Arial"/>
          <w:color w:val="444444"/>
        </w:rPr>
        <w:br/>
      </w:r>
    </w:p>
    <w:p w14:paraId="1CDD7FF8"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883170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либо выдача Заявителю отказа в согласовании Перечня мероприятий/переоформлении согласования Перечня мероприятий/выдаче дубликата согласования Перечня мероприятий.</w:t>
      </w:r>
      <w:r>
        <w:rPr>
          <w:rFonts w:ascii="Arial" w:hAnsi="Arial" w:cs="Arial"/>
          <w:color w:val="444444"/>
        </w:rPr>
        <w:br/>
      </w:r>
    </w:p>
    <w:p w14:paraId="58180BE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D8DE0D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3.4.12. Способ фиксации результата выполнения административной процедуры:</w:t>
      </w:r>
      <w:r>
        <w:rPr>
          <w:rFonts w:ascii="Arial" w:hAnsi="Arial" w:cs="Arial"/>
          <w:color w:val="444444"/>
        </w:rPr>
        <w:br/>
      </w:r>
    </w:p>
    <w:p w14:paraId="36F80B06"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4CBBA5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внесение записи в журнал регистрации исходящей корреспонденции Управления;</w:t>
      </w:r>
      <w:r>
        <w:rPr>
          <w:rFonts w:ascii="Arial" w:hAnsi="Arial" w:cs="Arial"/>
          <w:color w:val="444444"/>
        </w:rPr>
        <w:br/>
      </w:r>
    </w:p>
    <w:p w14:paraId="76B9BC81"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E81939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внесение записи в журнал регистрации заявлений.</w:t>
      </w:r>
      <w:r>
        <w:rPr>
          <w:rFonts w:ascii="Arial" w:hAnsi="Arial" w:cs="Arial"/>
          <w:color w:val="444444"/>
        </w:rPr>
        <w:br/>
      </w:r>
    </w:p>
    <w:p w14:paraId="5C077233"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3.5. Исправление допущенных опечаток и ошибок в выданных в результате предоставления государственной услуги документах</w:t>
      </w:r>
    </w:p>
    <w:p w14:paraId="24B4FBC6"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E2BAE5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 Основанием для начала выполнения административной процедуры является обращение Заявителя, получившего оформленный в установленном порядке результат предоставления государственной услуги, в Управление об исправлении допущенных опечаток и ошибок в выданных в результате предоставления государственной услуги документах.</w:t>
      </w:r>
      <w:r>
        <w:rPr>
          <w:rFonts w:ascii="Arial" w:hAnsi="Arial" w:cs="Arial"/>
          <w:color w:val="444444"/>
        </w:rPr>
        <w:br/>
      </w:r>
    </w:p>
    <w:p w14:paraId="7CCB865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6EE59F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 Решение об исправлении допущенных опечаток и ошибок в выданных в результате предоставления государственной услуги документах принимается в случае, если в указанных документах выявлены несоответствия прилагаемой к заявлению документации, а также использованным при подготовке результата государственной услуги нормативным документам.</w:t>
      </w:r>
      <w:r>
        <w:rPr>
          <w:rFonts w:ascii="Arial" w:hAnsi="Arial" w:cs="Arial"/>
          <w:color w:val="444444"/>
        </w:rPr>
        <w:br/>
      </w:r>
    </w:p>
    <w:p w14:paraId="20FDBA16"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0D8ACA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 Критерием принятия решения является наличие допущенных опечаток и ошибок в выданных в результате предоставления государственной услуги документах.</w:t>
      </w:r>
      <w:r>
        <w:rPr>
          <w:rFonts w:ascii="Arial" w:hAnsi="Arial" w:cs="Arial"/>
          <w:color w:val="444444"/>
        </w:rPr>
        <w:br/>
      </w:r>
    </w:p>
    <w:p w14:paraId="5364EB5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1A4826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 Результатом административной процедуры является исправление допущенных ответственным лицом опечаток и (или)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услуги документах.</w:t>
      </w:r>
      <w:r>
        <w:rPr>
          <w:rFonts w:ascii="Arial" w:hAnsi="Arial" w:cs="Arial"/>
          <w:color w:val="444444"/>
        </w:rPr>
        <w:br/>
      </w:r>
    </w:p>
    <w:p w14:paraId="7F2B8C8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4BBBC9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3.5.5. Срок выдачи результата не должен превышать 15 рабочих дней со дня регистрации обращения об исправлении допущенных опечаток и ошибок в выданных документах в результате предоставления государственной услуги.</w:t>
      </w:r>
      <w:r>
        <w:rPr>
          <w:rFonts w:ascii="Arial" w:hAnsi="Arial" w:cs="Arial"/>
          <w:color w:val="444444"/>
        </w:rPr>
        <w:br/>
      </w:r>
    </w:p>
    <w:p w14:paraId="713FA04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0F4F4C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3.5.6. Способ фиксации результата выполнения административной процедуры:</w:t>
      </w:r>
      <w:r>
        <w:rPr>
          <w:rFonts w:ascii="Arial" w:hAnsi="Arial" w:cs="Arial"/>
          <w:color w:val="444444"/>
        </w:rPr>
        <w:br/>
      </w:r>
    </w:p>
    <w:p w14:paraId="405F2B45"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E0BB9A7"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внесение записи в журнал регистрации исходящей корреспонденции Управления;</w:t>
      </w:r>
      <w:r>
        <w:rPr>
          <w:rFonts w:ascii="Arial" w:hAnsi="Arial" w:cs="Arial"/>
          <w:color w:val="444444"/>
        </w:rPr>
        <w:br/>
      </w:r>
    </w:p>
    <w:p w14:paraId="42DE0F5D"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5C00388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внесение записи в журнал регистрации заявлений.</w:t>
      </w:r>
      <w:r>
        <w:rPr>
          <w:rFonts w:ascii="Arial" w:hAnsi="Arial" w:cs="Arial"/>
          <w:color w:val="444444"/>
        </w:rPr>
        <w:br/>
      </w:r>
    </w:p>
    <w:p w14:paraId="0F847EEA" w14:textId="77777777" w:rsidR="007E1BB8" w:rsidRDefault="007E1BB8" w:rsidP="007E1BB8">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3.6. Порядок осуществления административных процедур (действий) в электронной форме</w:t>
      </w:r>
    </w:p>
    <w:p w14:paraId="69058683"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4062F9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3.6.1. Сведения о государственной услуге и доступ к другой необходимой Заявителю информации, в том числе форма заявления о предоставлении государственной услуги, размещены на Едином портале ГМУ.</w:t>
      </w:r>
      <w:r>
        <w:rPr>
          <w:rFonts w:ascii="Arial" w:hAnsi="Arial" w:cs="Arial"/>
          <w:color w:val="444444"/>
        </w:rPr>
        <w:br/>
      </w:r>
    </w:p>
    <w:p w14:paraId="4C5BE807"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CE1354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3.6.2. Для получения государственной услуги Заявителю предоставляется возможность представления документов в форме электронного документа через Единый портал ГМУ или посредством электронного адреса Департамента.</w:t>
      </w:r>
      <w:r>
        <w:rPr>
          <w:rFonts w:ascii="Arial" w:hAnsi="Arial" w:cs="Arial"/>
          <w:color w:val="444444"/>
        </w:rPr>
        <w:br/>
      </w:r>
    </w:p>
    <w:p w14:paraId="66C5AB6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84C5FE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3.6.3. Документы, направляемые в Департамент в форме электронного документа, оформляются и представляются Заявителем в соответствии с требованиями </w:t>
      </w:r>
      <w:r>
        <w:rPr>
          <w:rFonts w:ascii="Arial" w:eastAsiaTheme="majorEastAsia" w:hAnsi="Arial" w:cs="Arial"/>
          <w:color w:val="444444"/>
        </w:rPr>
        <w:t>Постановления Правительства Российской Федерации от 7 июля 2011 года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w:t>
      </w:r>
      <w:r>
        <w:rPr>
          <w:rFonts w:ascii="Arial" w:hAnsi="Arial" w:cs="Arial"/>
          <w:color w:val="444444"/>
        </w:rPr>
        <w:t> и </w:t>
      </w:r>
      <w:r>
        <w:rPr>
          <w:rFonts w:ascii="Arial" w:eastAsiaTheme="majorEastAsia" w:hAnsi="Arial" w:cs="Arial"/>
          <w:color w:val="444444"/>
        </w:rPr>
        <w:t>Постановления Правительства Российской Федерации от 25 августа 2012 года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w:t>
      </w:r>
      <w:r>
        <w:rPr>
          <w:rFonts w:ascii="Arial" w:hAnsi="Arial" w:cs="Arial"/>
          <w:color w:val="444444"/>
        </w:rPr>
        <w:t>. Формы заявлений в формате "doc", подготовленные для заполнения, возможно получить на Едином портале ГМУ.</w:t>
      </w:r>
      <w:r>
        <w:rPr>
          <w:rFonts w:ascii="Arial" w:hAnsi="Arial" w:cs="Arial"/>
          <w:color w:val="444444"/>
        </w:rPr>
        <w:br/>
      </w:r>
    </w:p>
    <w:p w14:paraId="350845E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96ED470"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3.6.4. Заявителю обеспечивается возможность получения информации о предоставляемой государственной услуге в соответствии с настоящим Административным регламентом. На Едином портале ГМУ информация об услуге содержится во вкладке государственной услуги "Описание услуги".</w:t>
      </w:r>
      <w:r>
        <w:rPr>
          <w:rFonts w:ascii="Arial" w:hAnsi="Arial" w:cs="Arial"/>
          <w:color w:val="444444"/>
        </w:rPr>
        <w:br/>
      </w:r>
    </w:p>
    <w:p w14:paraId="4BD88987"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D20ECC3"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3.6.5. При направлении документов о предоставлении государственной услуги в форме электронного документа обеспечивается возможность направления Заявителю уведомлений в электронном виде, подтверждающих их прием и </w:t>
      </w:r>
      <w:r>
        <w:rPr>
          <w:rFonts w:ascii="Arial" w:hAnsi="Arial" w:cs="Arial"/>
          <w:color w:val="444444"/>
        </w:rPr>
        <w:lastRenderedPageBreak/>
        <w:t>регистрацию.</w:t>
      </w:r>
      <w:r>
        <w:rPr>
          <w:rFonts w:ascii="Arial" w:hAnsi="Arial" w:cs="Arial"/>
          <w:color w:val="444444"/>
        </w:rPr>
        <w:br/>
      </w:r>
    </w:p>
    <w:p w14:paraId="0327E43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C69B5C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3.6.6. Получение результата государственной услуги в электронном виде осуществляется в соответствии с разделом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настоящего Административного регламента.</w:t>
      </w:r>
      <w:r>
        <w:rPr>
          <w:rFonts w:ascii="Arial" w:hAnsi="Arial" w:cs="Arial"/>
          <w:color w:val="444444"/>
        </w:rPr>
        <w:br/>
      </w:r>
    </w:p>
    <w:p w14:paraId="6E6F001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3643632"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 На Едином портале ГМУ во вкладках услуги "Дополнительная информация" размещена информация о досудебном (внесудебном) рассмотрении жалоб при получении государственной услуги в соответствии с настоящим Административным регламентом.</w:t>
      </w:r>
      <w:r>
        <w:rPr>
          <w:rFonts w:ascii="Arial" w:hAnsi="Arial" w:cs="Arial"/>
          <w:color w:val="444444"/>
        </w:rPr>
        <w:br/>
      </w:r>
    </w:p>
    <w:p w14:paraId="267FF81A" w14:textId="77777777" w:rsidR="007E1BB8" w:rsidRDefault="007E1BB8" w:rsidP="007E1BB8">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4. ФОРМЫ КОНТРОЛЯ ЗА ИСПОЛНЕНИЕМ АДМИНИСТРАТИВНОГО РЕГЛАМЕНТА</w:t>
      </w:r>
    </w:p>
    <w:p w14:paraId="165DD26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85E059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Текущий контроль за соблюдением последовательности действий, определенных административными процедурами по предоставлению государственной услуги, осуществляется должностными лицами, ответственными за организацию работы по предоставлению государственной услуги, путем проверок соблюдения и исполнения ответственными исполнителями положений настоящего Административного регламента, нормативных правовых актов Российской Федерации.</w:t>
      </w:r>
      <w:r>
        <w:rPr>
          <w:rFonts w:ascii="Arial" w:hAnsi="Arial" w:cs="Arial"/>
          <w:color w:val="444444"/>
        </w:rPr>
        <w:br/>
      </w:r>
    </w:p>
    <w:p w14:paraId="3A09974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CFE1AD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Периодичность осуществления текущего контроля устанавливается начальником Департамента.</w:t>
      </w:r>
      <w:r>
        <w:rPr>
          <w:rFonts w:ascii="Arial" w:hAnsi="Arial" w:cs="Arial"/>
          <w:color w:val="444444"/>
        </w:rPr>
        <w:br/>
      </w:r>
    </w:p>
    <w:p w14:paraId="5B58C14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6FCE2AA"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Текущий контроль, указанный в пункте 4.1 настоящего Административного регламента (далее - проверки), может быть плановым (осуществляться на основании полугодовых или годовых планов работы Департамента) и внеплановым (проводиться по конкретному обращению Заявителя, органов государственной власти). При проверке рассматриваются все вопросы, связанные с предоставлением государственной услуги (комплексные проверки) или исполнением отдельных административных процедур (тематические проверки).</w:t>
      </w:r>
      <w:r>
        <w:rPr>
          <w:rFonts w:ascii="Arial" w:hAnsi="Arial" w:cs="Arial"/>
          <w:color w:val="444444"/>
        </w:rPr>
        <w:br/>
      </w:r>
    </w:p>
    <w:p w14:paraId="5E909455"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B977564"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Проверки полноты и качества предоставления государственной услуги осуществляются на основании приказов Департамента.</w:t>
      </w:r>
      <w:r>
        <w:rPr>
          <w:rFonts w:ascii="Arial" w:hAnsi="Arial" w:cs="Arial"/>
          <w:color w:val="444444"/>
        </w:rPr>
        <w:br/>
      </w:r>
    </w:p>
    <w:p w14:paraId="2C7F687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2ED7E092"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4.5. Для проведения проверки полноты и качества предоставления государственной услуги может быть сформирована комиссия, в состав которой включаются государственные гражданские служащие Департамента.</w:t>
      </w:r>
      <w:r>
        <w:rPr>
          <w:rFonts w:ascii="Arial" w:hAnsi="Arial" w:cs="Arial"/>
          <w:color w:val="444444"/>
        </w:rPr>
        <w:br/>
      </w:r>
    </w:p>
    <w:p w14:paraId="2ACF091F"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39DBA0F"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Деятельность комиссии осуществляется в соответствии с приказами Департамента.</w:t>
      </w:r>
      <w:r>
        <w:rPr>
          <w:rFonts w:ascii="Arial" w:hAnsi="Arial" w:cs="Arial"/>
          <w:color w:val="444444"/>
        </w:rPr>
        <w:br/>
      </w:r>
    </w:p>
    <w:p w14:paraId="34F7BC73"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F0549F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4.7. Результаты деятельности комиссии оформляются в виде акта проверки, в котором отмечаются выявленные недостатки и предложения по их устранению.</w:t>
      </w:r>
      <w:r>
        <w:rPr>
          <w:rFonts w:ascii="Arial" w:hAnsi="Arial" w:cs="Arial"/>
          <w:color w:val="444444"/>
        </w:rPr>
        <w:br/>
      </w:r>
    </w:p>
    <w:p w14:paraId="28F264F0"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617227A"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4.8. Акт проверки подписывается председателем комиссии и начальником Управления, ответственным за выдачу разрешительных документов.</w:t>
      </w:r>
      <w:r>
        <w:rPr>
          <w:rFonts w:ascii="Arial" w:hAnsi="Arial" w:cs="Arial"/>
          <w:color w:val="444444"/>
        </w:rPr>
        <w:br/>
      </w:r>
    </w:p>
    <w:p w14:paraId="7092939C"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235BA1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4.9. По результатам проведенных проверок в случае выявления нарушений положений настоящего Административного регламента, иных нормативных правовых актов Российской Федерации и Чукотского автономного округа осуществляется привлечение виновных лиц к ответственности в соответствии с законодательством Российской Федерации.</w:t>
      </w:r>
      <w:r>
        <w:rPr>
          <w:rFonts w:ascii="Arial" w:hAnsi="Arial" w:cs="Arial"/>
          <w:color w:val="444444"/>
        </w:rPr>
        <w:br/>
      </w:r>
    </w:p>
    <w:p w14:paraId="2230C5E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4259FBD"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4.10. Ответственный исполнитель, уполномоченный на подготовку проекта распоряжения, несет персональную ответственность за соблюдение сроков рассмотрения материалов.</w:t>
      </w:r>
      <w:r>
        <w:rPr>
          <w:rFonts w:ascii="Arial" w:hAnsi="Arial" w:cs="Arial"/>
          <w:color w:val="444444"/>
        </w:rPr>
        <w:br/>
      </w:r>
    </w:p>
    <w:p w14:paraId="726DE78E"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D5920E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4.11. Должностное лицо, уполномоченное принимать решение о переводе (отказе в переводе), несет персональную ответственность за правильность и обоснованность принятого решения.</w:t>
      </w:r>
      <w:r>
        <w:rPr>
          <w:rFonts w:ascii="Arial" w:hAnsi="Arial" w:cs="Arial"/>
          <w:color w:val="444444"/>
        </w:rPr>
        <w:br/>
      </w:r>
    </w:p>
    <w:p w14:paraId="5F4F3FF6"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E55B3AE"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4.12. Перечень должностных лиц, осуществляющих контроль, устанавливается приказом Департамента.</w:t>
      </w:r>
      <w:r>
        <w:rPr>
          <w:rFonts w:ascii="Arial" w:hAnsi="Arial" w:cs="Arial"/>
          <w:color w:val="444444"/>
        </w:rPr>
        <w:br/>
      </w:r>
    </w:p>
    <w:p w14:paraId="38DB08F5"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45F3647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4.13. Соблюдение установленной начальником Департамента периодичности осуществления текущего контроля, в том числе сроков плановых проверок, является обязательным.</w:t>
      </w:r>
      <w:r>
        <w:rPr>
          <w:rFonts w:ascii="Arial" w:hAnsi="Arial" w:cs="Arial"/>
          <w:color w:val="444444"/>
        </w:rPr>
        <w:br/>
      </w:r>
    </w:p>
    <w:p w14:paraId="2561EB5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88D6435"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4.14. По результатам осуществления контроля за предоставлением государственной услуги по переводу земель сельскохозяйственного назначения или земельных участков в составе таких земель из одной категории в другую принимаются меры по устранению выявленных недостатков.</w:t>
      </w:r>
      <w:r>
        <w:rPr>
          <w:rFonts w:ascii="Arial" w:hAnsi="Arial" w:cs="Arial"/>
          <w:color w:val="444444"/>
        </w:rPr>
        <w:br/>
      </w:r>
    </w:p>
    <w:p w14:paraId="234A20A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6DD40AAC"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4.15. Персональная ответственность государственных гражданских служащих Департамента закрепляется в должностных регламентах в соответствии с требованиями законодательства Российской Федерации о государственной гражданской службе.</w:t>
      </w:r>
      <w:r>
        <w:rPr>
          <w:rFonts w:ascii="Arial" w:hAnsi="Arial" w:cs="Arial"/>
          <w:color w:val="444444"/>
        </w:rPr>
        <w:br/>
      </w:r>
    </w:p>
    <w:p w14:paraId="7AAA5E6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4F52B79"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Персональная ответственность специалистов - работников, замещающих должности, не являющиеся должностями государственной гражданской службы, Департамента закрепляется в должностных инструкциях в соответствии с требованиями законодательства Российской Федерации.</w:t>
      </w:r>
      <w:r>
        <w:rPr>
          <w:rFonts w:ascii="Arial" w:hAnsi="Arial" w:cs="Arial"/>
          <w:color w:val="444444"/>
        </w:rPr>
        <w:br/>
      </w:r>
    </w:p>
    <w:p w14:paraId="7C91C3DA"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F138EFB"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4.16. В целях осуществления контроля со стороны граждан, их объединений и организаций проводятся опросы и анкетирование по вопросам удовлетворенности полнотой и качеством предоставления государственной услуги, соблюдения положений настоящего Административного регламента, сроков и последовательности административных процедур (административных действий).</w:t>
      </w:r>
    </w:p>
    <w:p w14:paraId="2C613F14" w14:textId="77777777" w:rsidR="007E1BB8" w:rsidRDefault="007E1BB8" w:rsidP="007E1BB8">
      <w:pPr>
        <w:pStyle w:val="3"/>
        <w:shd w:val="clear" w:color="auto" w:fill="FFFFFF"/>
        <w:spacing w:before="0" w:after="240"/>
        <w:jc w:val="center"/>
        <w:textAlignment w:val="baseline"/>
        <w:rPr>
          <w:rFonts w:ascii="Arial" w:hAnsi="Arial" w:cs="Arial"/>
          <w:color w:val="444444"/>
          <w:sz w:val="24"/>
          <w:szCs w:val="24"/>
        </w:rPr>
      </w:pPr>
    </w:p>
    <w:p w14:paraId="29BD9A8A" w14:textId="77777777" w:rsidR="007E1BB8" w:rsidRDefault="007E1BB8" w:rsidP="007E1BB8">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5. ДОСУДЕБНЫЙ (ВНЕСУДЕБНЫЙ) ПОРЯДОК ОБЖАЛОВАНИЯ РЕШЕНИЙ И ДЕЙСТВИЙ (БЕЗДЕЙСТВИЯ) ОРГАНА, ПРЕДОСТАВЛЯЮЩЕГО ГОСУДАРСТВЕННУЮ УСЛУГУ, МНОГОФУНКЦИОНАЛЬНОГО ЦЕНТРА, А ТАКЖЕ ИХ ДОЛЖНОСТНЫХ ЛИЦ, ГОСУДАРСТВЕННЫХ СЛУЖАЩИХ, РАБОТНИКОВ</w:t>
      </w:r>
    </w:p>
    <w:p w14:paraId="69DE636B"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1398DE0F"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5.1. Предметом досудебного (внесудебного) обжалования является решение или действие (бездействие) Департамента, должностного лица Департамента либо государственного служащего, многофункционального центра, работника многофункционального центра, принятое или осуществленное ими в ходе предоставления государственной услуги.</w:t>
      </w:r>
      <w:r>
        <w:rPr>
          <w:rFonts w:ascii="Arial" w:hAnsi="Arial" w:cs="Arial"/>
          <w:color w:val="444444"/>
        </w:rPr>
        <w:br/>
      </w:r>
    </w:p>
    <w:p w14:paraId="6A8BA549"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0A50D86F"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5.2. Заявитель может обратиться с жалобой в следующих случаях:</w:t>
      </w:r>
      <w:r>
        <w:rPr>
          <w:rFonts w:ascii="Arial" w:hAnsi="Arial" w:cs="Arial"/>
          <w:color w:val="444444"/>
        </w:rPr>
        <w:br/>
      </w:r>
    </w:p>
    <w:p w14:paraId="5A8BD7EA"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41E711B0"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нарушение срока регистрации запроса о предоставлении государственной услуги, запроса, указанного в статье 15.1 </w:t>
      </w:r>
      <w:r>
        <w:rPr>
          <w:rFonts w:ascii="Arial" w:eastAsiaTheme="majorEastAsia" w:hAnsi="Arial" w:cs="Arial"/>
          <w:color w:val="444444"/>
        </w:rPr>
        <w:t>Федерального закона "Об организации предоставления государственных и муниципальных услуг"</w:t>
      </w:r>
      <w:r>
        <w:rPr>
          <w:rFonts w:ascii="Arial" w:hAnsi="Arial" w:cs="Arial"/>
          <w:color w:val="444444"/>
        </w:rPr>
        <w:t>;</w:t>
      </w:r>
      <w:r>
        <w:rPr>
          <w:rFonts w:ascii="Arial" w:hAnsi="Arial" w:cs="Arial"/>
          <w:color w:val="444444"/>
        </w:rPr>
        <w:br/>
      </w:r>
    </w:p>
    <w:p w14:paraId="589E5312"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4CE5B3FA"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нарушение срока предоставления государственной услуги;</w:t>
      </w:r>
      <w:r>
        <w:rPr>
          <w:rFonts w:ascii="Arial" w:hAnsi="Arial" w:cs="Arial"/>
          <w:color w:val="444444"/>
        </w:rPr>
        <w:br/>
      </w:r>
    </w:p>
    <w:p w14:paraId="233660E1"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782F5028"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Чукотского автономного округа для предоставления государственной услуги;</w:t>
      </w:r>
      <w:r>
        <w:rPr>
          <w:rFonts w:ascii="Arial" w:hAnsi="Arial" w:cs="Arial"/>
          <w:color w:val="444444"/>
        </w:rPr>
        <w:br/>
      </w:r>
    </w:p>
    <w:p w14:paraId="4A23061E"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3CAE82D7"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Чукотского автономного округа для предоставления государственной услуги, у Заявителя;</w:t>
      </w:r>
      <w:r>
        <w:rPr>
          <w:rFonts w:ascii="Arial" w:hAnsi="Arial" w:cs="Arial"/>
          <w:color w:val="444444"/>
        </w:rPr>
        <w:br/>
      </w:r>
    </w:p>
    <w:p w14:paraId="0DDE590F"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260B5DF5"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Чукотского автономного округа;</w:t>
      </w:r>
      <w:r>
        <w:rPr>
          <w:rFonts w:ascii="Arial" w:hAnsi="Arial" w:cs="Arial"/>
          <w:color w:val="444444"/>
        </w:rPr>
        <w:br/>
      </w:r>
    </w:p>
    <w:p w14:paraId="1D203AC0"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787A9ACF"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Чукотского автономного округа;</w:t>
      </w:r>
      <w:r>
        <w:rPr>
          <w:rFonts w:ascii="Arial" w:hAnsi="Arial" w:cs="Arial"/>
          <w:color w:val="444444"/>
        </w:rPr>
        <w:br/>
      </w:r>
    </w:p>
    <w:p w14:paraId="1291E6D8"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0251B8D3"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отказ органа, предоставляющего государственную услугу, а также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Pr>
          <w:rFonts w:ascii="Arial" w:hAnsi="Arial" w:cs="Arial"/>
          <w:color w:val="444444"/>
        </w:rPr>
        <w:br/>
      </w:r>
    </w:p>
    <w:p w14:paraId="142C2DA7"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7DE01F95"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нарушение срока или порядка выдачи документов по результатам предоставления государственной услуги;</w:t>
      </w:r>
      <w:r>
        <w:rPr>
          <w:rFonts w:ascii="Arial" w:hAnsi="Arial" w:cs="Arial"/>
          <w:color w:val="444444"/>
        </w:rPr>
        <w:br/>
      </w:r>
    </w:p>
    <w:p w14:paraId="1A2885A7"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1F9C0826"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Чукотского автономного округа;</w:t>
      </w:r>
      <w:r>
        <w:rPr>
          <w:rFonts w:ascii="Arial" w:hAnsi="Arial" w:cs="Arial"/>
          <w:color w:val="444444"/>
        </w:rPr>
        <w:br/>
      </w:r>
    </w:p>
    <w:p w14:paraId="3FF16149"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2A2E124D"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Pr>
          <w:rFonts w:ascii="Arial" w:hAnsi="Arial" w:cs="Arial"/>
          <w:color w:val="444444"/>
        </w:rPr>
        <w:br/>
      </w:r>
    </w:p>
    <w:p w14:paraId="4480D336"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1D33A426"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Pr>
          <w:rFonts w:ascii="Arial" w:hAnsi="Arial" w:cs="Arial"/>
          <w:color w:val="444444"/>
        </w:rPr>
        <w:br/>
      </w:r>
    </w:p>
    <w:p w14:paraId="612CFE00"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161928AF"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Pr>
          <w:rFonts w:ascii="Arial" w:hAnsi="Arial" w:cs="Arial"/>
          <w:color w:val="444444"/>
        </w:rPr>
        <w:br/>
      </w:r>
    </w:p>
    <w:p w14:paraId="5E3A7D84"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04EE16C9"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Pr>
          <w:rFonts w:ascii="Arial" w:hAnsi="Arial" w:cs="Arial"/>
          <w:color w:val="444444"/>
        </w:rPr>
        <w:br/>
      </w:r>
    </w:p>
    <w:p w14:paraId="3CECCABA"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632A13C4"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работника МФЦ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органа, предоставляющего государственную услугу, руководителя МФЦ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Pr>
          <w:rFonts w:ascii="Arial" w:hAnsi="Arial" w:cs="Arial"/>
          <w:color w:val="444444"/>
        </w:rPr>
        <w:br/>
      </w:r>
    </w:p>
    <w:p w14:paraId="60452A02"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58696677"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случаях, указанных в подпунктах 2, 5, 7, 9 и 10 настоящего пункта,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государственной услуги в полном объеме в порядке, определенном частью 1.3 статьи 16 </w:t>
      </w:r>
      <w:r>
        <w:rPr>
          <w:rFonts w:ascii="Arial" w:eastAsiaTheme="majorEastAsia" w:hAnsi="Arial" w:cs="Arial"/>
          <w:color w:val="444444"/>
        </w:rPr>
        <w:t>Федерального закона "Об организации предоставления государственных и муниципальных услуг"</w:t>
      </w:r>
      <w:r>
        <w:rPr>
          <w:rFonts w:ascii="Arial" w:hAnsi="Arial" w:cs="Arial"/>
          <w:color w:val="444444"/>
        </w:rPr>
        <w:t>.</w:t>
      </w:r>
      <w:r>
        <w:rPr>
          <w:rFonts w:ascii="Arial" w:hAnsi="Arial" w:cs="Arial"/>
          <w:color w:val="444444"/>
        </w:rPr>
        <w:br/>
      </w:r>
    </w:p>
    <w:p w14:paraId="5E8CD7F8"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5C461EC8"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5.3. Основанием для начала процедуры досудебного (внесудебного) обжалования является поступление жалобы в письменной форме на бумажном носителе или в электронной форме в Департамент, в многофункциональный центр, в Департамент социальной политики Чукотского автономного округа (далее - учредитель многофункционального центра), Правительство Чукотского автономного округа.</w:t>
      </w:r>
      <w:r>
        <w:rPr>
          <w:rFonts w:ascii="Arial" w:hAnsi="Arial" w:cs="Arial"/>
          <w:color w:val="444444"/>
        </w:rPr>
        <w:br/>
      </w:r>
    </w:p>
    <w:p w14:paraId="0917C8C2"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707D75BE"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Заявитель имеет право подать жалобу:</w:t>
      </w:r>
      <w:r>
        <w:rPr>
          <w:rFonts w:ascii="Arial" w:hAnsi="Arial" w:cs="Arial"/>
          <w:color w:val="444444"/>
        </w:rPr>
        <w:br/>
      </w:r>
    </w:p>
    <w:p w14:paraId="181AEDDE"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5C240A3B"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в Правительство Чукотского автономного округа, в случае обжалования решений и действий (бездействия) Департамента, начальника Департамента;</w:t>
      </w:r>
      <w:r>
        <w:rPr>
          <w:rFonts w:ascii="Arial" w:hAnsi="Arial" w:cs="Arial"/>
          <w:color w:val="444444"/>
        </w:rPr>
        <w:br/>
      </w:r>
    </w:p>
    <w:p w14:paraId="6DA95631"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145C9110"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начальнику Департамента, в случае обжалования решений и действий (бездействия) его должностных лиц либо государственных служащих;</w:t>
      </w:r>
      <w:r>
        <w:rPr>
          <w:rFonts w:ascii="Arial" w:hAnsi="Arial" w:cs="Arial"/>
          <w:color w:val="444444"/>
        </w:rPr>
        <w:br/>
      </w:r>
    </w:p>
    <w:p w14:paraId="3E35BEA5"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2EDFA3BF"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руководителю многофункционального центра, в случае обжалования решений и действий (бездействия) работника многофункционального центра;</w:t>
      </w:r>
      <w:r>
        <w:rPr>
          <w:rFonts w:ascii="Arial" w:hAnsi="Arial" w:cs="Arial"/>
          <w:color w:val="444444"/>
        </w:rPr>
        <w:br/>
      </w:r>
    </w:p>
    <w:p w14:paraId="5499AE20"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26B9F65D"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учредителю многофункционального центра, в случае обжалования решений и действий (бездействия) многофункционального центра.</w:t>
      </w:r>
      <w:r>
        <w:rPr>
          <w:rFonts w:ascii="Arial" w:hAnsi="Arial" w:cs="Arial"/>
          <w:color w:val="444444"/>
        </w:rPr>
        <w:br/>
      </w:r>
    </w:p>
    <w:p w14:paraId="472D2779"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2A50370F"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5.4. Жалоба на решения и действия (бездействие) Департамента, должностного лица Департамента, государственного служащего, начальника Департамента может быть направлена по почте, через многофункциональный центр, с использованием информационно-телекоммуникационной сети Интернет, </w:t>
      </w:r>
      <w:r>
        <w:rPr>
          <w:rFonts w:ascii="Arial" w:hAnsi="Arial" w:cs="Arial"/>
          <w:color w:val="444444"/>
        </w:rPr>
        <w:lastRenderedPageBreak/>
        <w:t>официального сайта Департамента, Единого портала ГМУ, а также может быть принята при личном приеме Заявителя.</w:t>
      </w:r>
      <w:r>
        <w:rPr>
          <w:rFonts w:ascii="Arial" w:hAnsi="Arial" w:cs="Arial"/>
          <w:color w:val="444444"/>
        </w:rPr>
        <w:br/>
      </w:r>
    </w:p>
    <w:p w14:paraId="625CF5B7"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234B6152"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Единого портала ГМУ, а также может быть принята при личном приеме Заявителя.</w:t>
      </w:r>
      <w:r>
        <w:rPr>
          <w:rFonts w:ascii="Arial" w:hAnsi="Arial" w:cs="Arial"/>
          <w:color w:val="444444"/>
        </w:rPr>
        <w:br/>
      </w:r>
    </w:p>
    <w:p w14:paraId="1DE15996"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69369E51"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5.5. Жалоба должна содержать:</w:t>
      </w:r>
      <w:r>
        <w:rPr>
          <w:rFonts w:ascii="Arial" w:hAnsi="Arial" w:cs="Arial"/>
          <w:color w:val="444444"/>
        </w:rPr>
        <w:br/>
      </w:r>
    </w:p>
    <w:p w14:paraId="6F64668F"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79BF73AE"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его руководителя и (или) работника, решения и действия (бездействие) которых обжалуются;</w:t>
      </w:r>
      <w:r>
        <w:rPr>
          <w:rFonts w:ascii="Arial" w:hAnsi="Arial" w:cs="Arial"/>
          <w:color w:val="444444"/>
        </w:rPr>
        <w:br/>
      </w:r>
    </w:p>
    <w:p w14:paraId="40C5E49B"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02DFD4AC"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Pr>
          <w:rFonts w:ascii="Arial" w:hAnsi="Arial" w:cs="Arial"/>
          <w:color w:val="444444"/>
        </w:rPr>
        <w:br/>
      </w:r>
    </w:p>
    <w:p w14:paraId="5FEE6D1A"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58DC5523"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работника многофункционального центра;</w:t>
      </w:r>
      <w:r>
        <w:rPr>
          <w:rFonts w:ascii="Arial" w:hAnsi="Arial" w:cs="Arial"/>
          <w:color w:val="444444"/>
        </w:rPr>
        <w:br/>
      </w:r>
    </w:p>
    <w:p w14:paraId="17BB16A1"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7F5FDC13"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работника многофункционального центра. Заявителем могут быть представлены документы (при наличии), подтверждающие доводы Заявителя, либо их копии.</w:t>
      </w:r>
      <w:r>
        <w:rPr>
          <w:rFonts w:ascii="Arial" w:hAnsi="Arial" w:cs="Arial"/>
          <w:color w:val="444444"/>
        </w:rPr>
        <w:br/>
      </w:r>
    </w:p>
    <w:p w14:paraId="1B8AD0F2"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377E9A1F"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5.6. Жалоба, поступившая в Правительство Чукотского автономного округа, Департамент, многофункциональный центр, учредителю многофункционального центра подлежит рассмотрению в течение 15 рабочих дней со дня ее регистрации.</w:t>
      </w:r>
      <w:r>
        <w:rPr>
          <w:rFonts w:ascii="Arial" w:hAnsi="Arial" w:cs="Arial"/>
          <w:color w:val="444444"/>
        </w:rPr>
        <w:br/>
      </w:r>
    </w:p>
    <w:p w14:paraId="0EEB78AC"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7A81170D"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случаях обжалования отказа в приеме документов у Заявителя, исправлении допущенных опечаток и ошибок, обжалования нарушения установленного срока таких исправлений жалоба подлежит рассмотрению в течение пяти рабочих дней со дня ее регистрации.</w:t>
      </w:r>
      <w:r>
        <w:rPr>
          <w:rFonts w:ascii="Arial" w:hAnsi="Arial" w:cs="Arial"/>
          <w:color w:val="444444"/>
        </w:rPr>
        <w:br/>
      </w:r>
    </w:p>
    <w:p w14:paraId="455E533F"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4EAC65BD"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5.7. Основания для приостановления и прекращения рассмотрения жалобы отсутствуют.</w:t>
      </w:r>
      <w:r>
        <w:rPr>
          <w:rFonts w:ascii="Arial" w:hAnsi="Arial" w:cs="Arial"/>
          <w:color w:val="444444"/>
        </w:rPr>
        <w:br/>
      </w:r>
    </w:p>
    <w:p w14:paraId="46C7D2EF"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7AF3FB67"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5.8. Результатом рассмотрения жалобы является принятие одного из решений:</w:t>
      </w:r>
      <w:r>
        <w:rPr>
          <w:rFonts w:ascii="Arial" w:hAnsi="Arial" w:cs="Arial"/>
          <w:color w:val="444444"/>
        </w:rPr>
        <w:br/>
      </w:r>
    </w:p>
    <w:p w14:paraId="7D00A3C9"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1C986283"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удовлетворение жалобы,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Чукотского автономного округа, а также в иных формах;</w:t>
      </w:r>
      <w:r>
        <w:rPr>
          <w:rFonts w:ascii="Arial" w:hAnsi="Arial" w:cs="Arial"/>
          <w:color w:val="444444"/>
        </w:rPr>
        <w:br/>
      </w:r>
    </w:p>
    <w:p w14:paraId="1D08053F"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57BE0A91"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отказ в удовлетворении жалобы.</w:t>
      </w:r>
      <w:r>
        <w:rPr>
          <w:rFonts w:ascii="Arial" w:hAnsi="Arial" w:cs="Arial"/>
          <w:color w:val="444444"/>
        </w:rPr>
        <w:br/>
      </w:r>
    </w:p>
    <w:p w14:paraId="30A83DDC"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4159EAF4"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5.9. Не позднее дня, следующего за днем принятия решения, указанного в пункте 5.8 настоящего раздела, Заявителю в письменной форме и по желанию Заявителя в электронной форме направляется мотивированный ответ о результатах рассмотрения жалобы.</w:t>
      </w:r>
      <w:r>
        <w:rPr>
          <w:rFonts w:ascii="Arial" w:hAnsi="Arial" w:cs="Arial"/>
          <w:color w:val="444444"/>
        </w:rPr>
        <w:br/>
      </w:r>
    </w:p>
    <w:p w14:paraId="319757CD"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1610200D"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случае признания жалобы подлежащей удовлетворению в ответе Заявителю дается информация о действиях, осуществляемых органом, предоставляющим государственную услугу, МФЦ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Pr>
          <w:rFonts w:ascii="Arial" w:hAnsi="Arial" w:cs="Arial"/>
          <w:color w:val="444444"/>
        </w:rPr>
        <w:br/>
      </w:r>
    </w:p>
    <w:p w14:paraId="03AA5EA1"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39FCFA0A"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Pr>
          <w:rFonts w:ascii="Arial" w:hAnsi="Arial" w:cs="Arial"/>
          <w:color w:val="444444"/>
        </w:rPr>
        <w:br/>
      </w:r>
    </w:p>
    <w:p w14:paraId="39112A46"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628F94B2"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5.10. Заявитель вправе обжаловать решение по жалобе вышестоящим должностным лицам.</w:t>
      </w:r>
      <w:r>
        <w:rPr>
          <w:rFonts w:ascii="Arial" w:hAnsi="Arial" w:cs="Arial"/>
          <w:color w:val="444444"/>
        </w:rPr>
        <w:br/>
      </w:r>
    </w:p>
    <w:p w14:paraId="394865A1"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296F99B9"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5.11. Заявитель имеет право на получение информации и документов, необходимых для обоснования и рассмотрения жалобы.</w:t>
      </w:r>
      <w:r>
        <w:rPr>
          <w:rFonts w:ascii="Arial" w:hAnsi="Arial" w:cs="Arial"/>
          <w:color w:val="444444"/>
        </w:rPr>
        <w:br/>
      </w:r>
    </w:p>
    <w:p w14:paraId="39690594"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0D07E186"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5.12. Информацию о порядке подачи и рассмотрения жалобы Заявитель может получить на информационных стендах в местах предоставления государственной услуги и на личном приеме.</w:t>
      </w:r>
      <w:r>
        <w:rPr>
          <w:rFonts w:ascii="Arial" w:hAnsi="Arial" w:cs="Arial"/>
          <w:color w:val="444444"/>
        </w:rPr>
        <w:br/>
      </w:r>
    </w:p>
    <w:p w14:paraId="02639498" w14:textId="77777777" w:rsidR="007E1BB8" w:rsidRDefault="007E1BB8" w:rsidP="007E1BB8">
      <w:pPr>
        <w:pStyle w:val="formattext"/>
        <w:shd w:val="clear" w:color="auto" w:fill="FFFFFF"/>
        <w:spacing w:before="0" w:beforeAutospacing="0" w:after="0" w:afterAutospacing="0"/>
        <w:textAlignment w:val="baseline"/>
        <w:rPr>
          <w:rFonts w:ascii="Arial" w:hAnsi="Arial" w:cs="Arial"/>
          <w:color w:val="444444"/>
        </w:rPr>
      </w:pPr>
    </w:p>
    <w:p w14:paraId="41484690" w14:textId="77777777" w:rsidR="007E1BB8" w:rsidRDefault="007E1BB8" w:rsidP="007E1BB8">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5.13.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14:paraId="0CC7D6C3" w14:textId="77777777" w:rsidR="007E1BB8" w:rsidRDefault="007E1BB8" w:rsidP="007E1BB8">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t>Приложение 1</w:t>
      </w:r>
      <w:r>
        <w:rPr>
          <w:rFonts w:ascii="Arial" w:hAnsi="Arial" w:cs="Arial"/>
          <w:color w:val="444444"/>
          <w:sz w:val="24"/>
          <w:szCs w:val="24"/>
        </w:rPr>
        <w:br/>
        <w:t>к Административному регламенту Департамента природных</w:t>
      </w:r>
      <w:r>
        <w:rPr>
          <w:rFonts w:ascii="Arial" w:hAnsi="Arial" w:cs="Arial"/>
          <w:color w:val="444444"/>
          <w:sz w:val="24"/>
          <w:szCs w:val="24"/>
        </w:rPr>
        <w:br/>
        <w:t>ресурсов и экологии Чукотского автономного округа</w:t>
      </w:r>
      <w:r>
        <w:rPr>
          <w:rFonts w:ascii="Arial" w:hAnsi="Arial" w:cs="Arial"/>
          <w:color w:val="444444"/>
          <w:sz w:val="24"/>
          <w:szCs w:val="24"/>
        </w:rPr>
        <w:br/>
        <w:t>по предоставлению государственной услуги "Согласование</w:t>
      </w:r>
      <w:r>
        <w:rPr>
          <w:rFonts w:ascii="Arial" w:hAnsi="Arial" w:cs="Arial"/>
          <w:color w:val="444444"/>
          <w:sz w:val="24"/>
          <w:szCs w:val="24"/>
        </w:rPr>
        <w:br/>
        <w:t>мероприятий по уменьшению выбросов загрязняющих веществ</w:t>
      </w:r>
      <w:r>
        <w:rPr>
          <w:rFonts w:ascii="Arial" w:hAnsi="Arial" w:cs="Arial"/>
          <w:color w:val="444444"/>
          <w:sz w:val="24"/>
          <w:szCs w:val="24"/>
        </w:rPr>
        <w:br/>
        <w:t>в атмосферный воздух в периоды неблагоприятных</w:t>
      </w:r>
      <w:r>
        <w:rPr>
          <w:rFonts w:ascii="Arial" w:hAnsi="Arial" w:cs="Arial"/>
          <w:color w:val="444444"/>
          <w:sz w:val="24"/>
          <w:szCs w:val="24"/>
        </w:rPr>
        <w:br/>
        <w:t>метеорологических условий юридическими лицами,</w:t>
      </w:r>
      <w:r>
        <w:rPr>
          <w:rFonts w:ascii="Arial" w:hAnsi="Arial" w:cs="Arial"/>
          <w:color w:val="444444"/>
          <w:sz w:val="24"/>
          <w:szCs w:val="24"/>
        </w:rPr>
        <w:br/>
        <w:t>индивидуальными предпринимателями, имеющими источники</w:t>
      </w:r>
      <w:r>
        <w:rPr>
          <w:rFonts w:ascii="Arial" w:hAnsi="Arial" w:cs="Arial"/>
          <w:color w:val="444444"/>
          <w:sz w:val="24"/>
          <w:szCs w:val="24"/>
        </w:rPr>
        <w:br/>
        <w:t>выбросов загрязняющих веществ в атмосферный воздух"</w:t>
      </w:r>
    </w:p>
    <w:p w14:paraId="6986B627" w14:textId="77777777" w:rsidR="007E1BB8" w:rsidRDefault="007E1BB8" w:rsidP="007E1BB8">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Фирменный бланк Заявителя (при наличии)</w:t>
      </w:r>
      <w:r>
        <w:rPr>
          <w:rFonts w:ascii="Arial" w:hAnsi="Arial" w:cs="Arial"/>
          <w:b/>
          <w:bCs/>
          <w:color w:val="444444"/>
        </w:rPr>
        <w:br/>
      </w:r>
    </w:p>
    <w:tbl>
      <w:tblPr>
        <w:tblW w:w="0" w:type="auto"/>
        <w:tblCellMar>
          <w:left w:w="0" w:type="dxa"/>
          <w:right w:w="0" w:type="dxa"/>
        </w:tblCellMar>
        <w:tblLook w:val="04A0" w:firstRow="1" w:lastRow="0" w:firstColumn="1" w:lastColumn="0" w:noHBand="0" w:noVBand="1"/>
      </w:tblPr>
      <w:tblGrid>
        <w:gridCol w:w="4733"/>
        <w:gridCol w:w="1817"/>
        <w:gridCol w:w="2805"/>
      </w:tblGrid>
      <w:tr w:rsidR="007E1BB8" w14:paraId="17B3BE00" w14:textId="77777777" w:rsidTr="007E1BB8">
        <w:trPr>
          <w:trHeight w:val="15"/>
        </w:trPr>
        <w:tc>
          <w:tcPr>
            <w:tcW w:w="4805" w:type="dxa"/>
            <w:hideMark/>
          </w:tcPr>
          <w:p w14:paraId="7006E2A9" w14:textId="77777777" w:rsidR="007E1BB8" w:rsidRDefault="007E1BB8">
            <w:pPr>
              <w:rPr>
                <w:rFonts w:ascii="Arial" w:hAnsi="Arial" w:cs="Arial"/>
                <w:b/>
                <w:bCs/>
                <w:color w:val="444444"/>
              </w:rPr>
            </w:pPr>
          </w:p>
        </w:tc>
        <w:tc>
          <w:tcPr>
            <w:tcW w:w="1848" w:type="dxa"/>
            <w:hideMark/>
          </w:tcPr>
          <w:p w14:paraId="53326E32" w14:textId="77777777" w:rsidR="007E1BB8" w:rsidRDefault="007E1BB8">
            <w:pPr>
              <w:rPr>
                <w:sz w:val="20"/>
                <w:szCs w:val="20"/>
                <w:lang w:eastAsia="ru-RU"/>
              </w:rPr>
            </w:pPr>
          </w:p>
        </w:tc>
        <w:tc>
          <w:tcPr>
            <w:tcW w:w="3326" w:type="dxa"/>
            <w:hideMark/>
          </w:tcPr>
          <w:p w14:paraId="50BA574B" w14:textId="77777777" w:rsidR="007E1BB8" w:rsidRDefault="007E1BB8">
            <w:pPr>
              <w:rPr>
                <w:sz w:val="20"/>
                <w:szCs w:val="20"/>
                <w:lang w:eastAsia="ru-RU"/>
              </w:rPr>
            </w:pPr>
          </w:p>
        </w:tc>
      </w:tr>
      <w:tr w:rsidR="007E1BB8" w14:paraId="0C58B646"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CD319" w14:textId="77777777" w:rsidR="007E1BB8" w:rsidRDefault="007E1BB8">
            <w:pPr>
              <w:rPr>
                <w:sz w:val="20"/>
                <w:szCs w:val="20"/>
                <w:lang w:eastAsia="ru-RU"/>
              </w:rPr>
            </w:pPr>
          </w:p>
        </w:tc>
        <w:tc>
          <w:tcPr>
            <w:tcW w:w="517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8B62C3" w14:textId="77777777" w:rsidR="007E1BB8" w:rsidRDefault="007E1BB8">
            <w:pPr>
              <w:pStyle w:val="formattext"/>
              <w:spacing w:before="0" w:beforeAutospacing="0" w:after="0" w:afterAutospacing="0" w:line="276" w:lineRule="auto"/>
              <w:jc w:val="center"/>
              <w:textAlignment w:val="baseline"/>
            </w:pPr>
            <w:r>
              <w:t>Начальнику Управления природопользования и охраны окружающей среды Департамента природных ресурсов и экологии Чукотского автономного округа</w:t>
            </w:r>
          </w:p>
        </w:tc>
      </w:tr>
      <w:tr w:rsidR="007E1BB8" w14:paraId="7C62A4F3"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55054" w14:textId="77777777" w:rsidR="007E1BB8" w:rsidRDefault="007E1BB8">
            <w:pPr>
              <w:pStyle w:val="formattext"/>
              <w:spacing w:before="0" w:beforeAutospacing="0" w:after="0" w:afterAutospacing="0" w:line="276" w:lineRule="auto"/>
              <w:textAlignment w:val="baseline"/>
            </w:pPr>
            <w:r>
              <w:t>Исх. от N</w:t>
            </w:r>
            <w:r>
              <w:br/>
            </w: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F7897F" w14:textId="77777777" w:rsidR="007E1BB8" w:rsidRDefault="007E1BB8"/>
        </w:tc>
      </w:tr>
      <w:tr w:rsidR="007E1BB8" w14:paraId="559238F4"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EF9FB" w14:textId="77777777" w:rsidR="007E1BB8" w:rsidRDefault="007E1BB8">
            <w:pPr>
              <w:pStyle w:val="formattext"/>
              <w:spacing w:before="0" w:beforeAutospacing="0" w:after="0" w:afterAutospacing="0" w:line="276" w:lineRule="auto"/>
              <w:textAlignment w:val="baseline"/>
            </w:pPr>
            <w:r>
              <w:t>Вх. от N</w:t>
            </w:r>
            <w:r>
              <w:br/>
            </w: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A90E31" w14:textId="77777777" w:rsidR="007E1BB8" w:rsidRDefault="007E1BB8"/>
        </w:tc>
      </w:tr>
      <w:tr w:rsidR="007E1BB8" w14:paraId="7FBF5A0F"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FC999" w14:textId="77777777" w:rsidR="007E1BB8" w:rsidRDefault="007E1BB8">
            <w:pPr>
              <w:spacing w:after="0"/>
              <w:rPr>
                <w:sz w:val="20"/>
                <w:szCs w:val="20"/>
                <w:lang w:eastAsia="ru-RU"/>
              </w:rPr>
            </w:pP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5CE12" w14:textId="77777777" w:rsidR="007E1BB8" w:rsidRDefault="007E1BB8">
            <w:pPr>
              <w:pStyle w:val="formattext"/>
              <w:spacing w:before="0" w:beforeAutospacing="0" w:after="0" w:afterAutospacing="0" w:line="276" w:lineRule="auto"/>
              <w:jc w:val="right"/>
              <w:textAlignment w:val="baseline"/>
            </w:pPr>
            <w:r>
              <w:t>форма</w:t>
            </w:r>
          </w:p>
        </w:tc>
      </w:tr>
      <w:tr w:rsidR="007E1BB8" w14:paraId="41B9B492" w14:textId="77777777" w:rsidTr="007E1BB8">
        <w:tc>
          <w:tcPr>
            <w:tcW w:w="997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EE343" w14:textId="77777777" w:rsidR="007E1BB8" w:rsidRDefault="007E1BB8">
            <w:pPr>
              <w:pStyle w:val="formattext"/>
              <w:spacing w:before="0" w:beforeAutospacing="0" w:after="0" w:afterAutospacing="0" w:line="276" w:lineRule="auto"/>
              <w:jc w:val="center"/>
              <w:textAlignment w:val="baseline"/>
            </w:pPr>
            <w:r>
              <w:t>ЗАЯВЛЕНИЕ</w:t>
            </w:r>
          </w:p>
          <w:p w14:paraId="69917E3E" w14:textId="77777777" w:rsidR="007E1BB8" w:rsidRDefault="007E1BB8">
            <w:pPr>
              <w:pStyle w:val="formattext"/>
              <w:spacing w:before="0" w:beforeAutospacing="0" w:after="0" w:afterAutospacing="0" w:line="276" w:lineRule="auto"/>
              <w:jc w:val="center"/>
              <w:textAlignment w:val="baseline"/>
            </w:pPr>
            <w:r>
              <w:t>о согласовании плана мероприятий по уменьшению выбросов загрязняющих веществ в атмосферный воздух в периоды неблагоприятных метеорологических условий</w:t>
            </w:r>
          </w:p>
          <w:p w14:paraId="0DA508F0" w14:textId="77777777" w:rsidR="007E1BB8" w:rsidRDefault="007E1BB8">
            <w:pPr>
              <w:pStyle w:val="formattext"/>
              <w:spacing w:before="0" w:beforeAutospacing="0" w:after="0" w:afterAutospacing="0" w:line="276" w:lineRule="auto"/>
              <w:ind w:firstLine="480"/>
              <w:textAlignment w:val="baseline"/>
            </w:pPr>
            <w:r>
              <w:t>Прошу согласовать прилагаемый план мероприятий по уменьшению выбросов загрязняющих веществ в атмосферный воздух в периоды неблагоприятных метеорологических условий</w:t>
            </w:r>
            <w:r>
              <w:br/>
            </w:r>
          </w:p>
          <w:p w14:paraId="0F548EB2"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39F2FC49" w14:textId="77777777" w:rsidR="007E1BB8" w:rsidRDefault="007E1BB8">
            <w:pPr>
              <w:pStyle w:val="formattext"/>
              <w:spacing w:before="0" w:beforeAutospacing="0" w:after="0" w:afterAutospacing="0" w:line="276" w:lineRule="auto"/>
              <w:jc w:val="center"/>
              <w:textAlignment w:val="baseline"/>
            </w:pPr>
            <w:r>
              <w:t>(организационно-правовая форма и наименование юридического лица в соответствии с учредительными документами или фамилия, имя, отчество (последнее - при наличии) индивидуального предпринимателя)</w:t>
            </w:r>
          </w:p>
          <w:p w14:paraId="39C54A25" w14:textId="77777777" w:rsidR="007E1BB8" w:rsidRDefault="007E1BB8">
            <w:pPr>
              <w:pStyle w:val="formattext"/>
              <w:spacing w:before="0" w:beforeAutospacing="0" w:after="0" w:afterAutospacing="0" w:line="276" w:lineRule="auto"/>
              <w:textAlignment w:val="baseline"/>
            </w:pPr>
            <w:r>
              <w:t>Место нахождения (для юридического лица), место жительства (для индивидуального предпринимателя): _________________________________________________________</w:t>
            </w:r>
            <w:r>
              <w:br/>
            </w:r>
          </w:p>
          <w:p w14:paraId="60BA4E2C"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6655DAEE" w14:textId="77777777" w:rsidR="007E1BB8" w:rsidRDefault="007E1BB8">
            <w:pPr>
              <w:pStyle w:val="formattext"/>
              <w:spacing w:before="0" w:beforeAutospacing="0" w:after="0" w:afterAutospacing="0" w:line="276" w:lineRule="auto"/>
              <w:jc w:val="center"/>
              <w:textAlignment w:val="baseline"/>
            </w:pPr>
            <w:r>
              <w:t>(индекс, адрес)</w:t>
            </w:r>
          </w:p>
          <w:p w14:paraId="06BCBA5A" w14:textId="77777777" w:rsidR="007E1BB8" w:rsidRDefault="007E1BB8">
            <w:pPr>
              <w:pStyle w:val="formattext"/>
              <w:spacing w:before="0" w:beforeAutospacing="0" w:after="0" w:afterAutospacing="0" w:line="276" w:lineRule="auto"/>
              <w:textAlignment w:val="baseline"/>
            </w:pPr>
            <w:r>
              <w:t>ИНН: _____________________________________________________________________</w:t>
            </w:r>
            <w:r>
              <w:br/>
            </w:r>
          </w:p>
          <w:p w14:paraId="1145B2AA" w14:textId="77777777" w:rsidR="007E1BB8" w:rsidRDefault="007E1BB8">
            <w:pPr>
              <w:pStyle w:val="formattext"/>
              <w:spacing w:before="0" w:beforeAutospacing="0" w:after="0" w:afterAutospacing="0" w:line="276" w:lineRule="auto"/>
              <w:jc w:val="center"/>
              <w:textAlignment w:val="baseline"/>
            </w:pPr>
            <w:r>
              <w:lastRenderedPageBreak/>
              <w:t>(идентификационный номер налогоплательщика и данные документа о постановке на учет в налоговом органе)</w:t>
            </w:r>
          </w:p>
          <w:p w14:paraId="39E3DE6D" w14:textId="77777777" w:rsidR="007E1BB8" w:rsidRDefault="007E1BB8">
            <w:pPr>
              <w:pStyle w:val="formattext"/>
              <w:spacing w:before="0" w:beforeAutospacing="0" w:after="0" w:afterAutospacing="0" w:line="276" w:lineRule="auto"/>
              <w:textAlignment w:val="baseline"/>
            </w:pPr>
            <w:r>
              <w:t>Телефон (с указанием кода города) _________________________.</w:t>
            </w:r>
            <w:r>
              <w:br/>
            </w:r>
          </w:p>
          <w:p w14:paraId="75D8DE0D" w14:textId="77777777" w:rsidR="007E1BB8" w:rsidRDefault="007E1BB8">
            <w:pPr>
              <w:pStyle w:val="formattext"/>
              <w:spacing w:before="0" w:beforeAutospacing="0" w:after="0" w:afterAutospacing="0" w:line="276" w:lineRule="auto"/>
              <w:textAlignment w:val="baseline"/>
            </w:pPr>
            <w:r>
              <w:t>Адрес электронной почты: _________________________.</w:t>
            </w:r>
            <w:r>
              <w:br/>
            </w:r>
          </w:p>
          <w:p w14:paraId="1BCB8C7D" w14:textId="77777777" w:rsidR="007E1BB8" w:rsidRDefault="007E1BB8">
            <w:pPr>
              <w:pStyle w:val="formattext"/>
              <w:spacing w:before="0" w:beforeAutospacing="0" w:after="0" w:afterAutospacing="0" w:line="276" w:lineRule="auto"/>
              <w:textAlignment w:val="baseline"/>
            </w:pPr>
            <w:r>
              <w:t>Руководитель (для юридического лица)</w:t>
            </w:r>
            <w:r>
              <w:br/>
            </w:r>
          </w:p>
          <w:p w14:paraId="6AD9634F"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30C3CDFA" w14:textId="77777777" w:rsidR="007E1BB8" w:rsidRDefault="007E1BB8">
            <w:pPr>
              <w:pStyle w:val="formattext"/>
              <w:spacing w:before="0" w:beforeAutospacing="0" w:after="0" w:afterAutospacing="0" w:line="276" w:lineRule="auto"/>
              <w:jc w:val="center"/>
              <w:textAlignment w:val="baseline"/>
            </w:pPr>
            <w:r>
              <w:t>(должность, Ф.И.О.)</w:t>
            </w:r>
          </w:p>
          <w:p w14:paraId="62C1C875" w14:textId="77777777" w:rsidR="007E1BB8" w:rsidRDefault="007E1BB8">
            <w:pPr>
              <w:pStyle w:val="formattext"/>
              <w:spacing w:before="0" w:beforeAutospacing="0" w:after="0" w:afterAutospacing="0" w:line="276" w:lineRule="auto"/>
              <w:textAlignment w:val="baseline"/>
            </w:pPr>
            <w:r>
              <w:t>Контактное лицо (фамилия, имя, отчество), телефон: ______________________________</w:t>
            </w:r>
            <w:r>
              <w:br/>
            </w:r>
          </w:p>
          <w:p w14:paraId="3F342C23"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4F8E0950" w14:textId="77777777" w:rsidR="007E1BB8" w:rsidRDefault="007E1BB8">
            <w:pPr>
              <w:pStyle w:val="formattext"/>
              <w:spacing w:before="0" w:beforeAutospacing="0" w:after="0" w:afterAutospacing="0" w:line="276" w:lineRule="auto"/>
              <w:textAlignment w:val="baseline"/>
            </w:pPr>
            <w:r>
              <w:t>Основной вид деятельности предприятия: ______________________________________</w:t>
            </w:r>
            <w:r>
              <w:br/>
            </w:r>
          </w:p>
          <w:p w14:paraId="170830A9"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303F7AC5"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0E5593F6" w14:textId="77777777" w:rsidR="007E1BB8" w:rsidRDefault="007E1BB8">
            <w:pPr>
              <w:pStyle w:val="formattext"/>
              <w:spacing w:before="0" w:beforeAutospacing="0" w:after="0" w:afterAutospacing="0" w:line="276" w:lineRule="auto"/>
              <w:textAlignment w:val="baseline"/>
            </w:pPr>
            <w:r>
              <w:t>Фактический адрес производственной площадки: ________________________________</w:t>
            </w:r>
            <w:r>
              <w:br/>
            </w:r>
          </w:p>
          <w:p w14:paraId="041A0748"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7596107F" w14:textId="77777777" w:rsidR="007E1BB8" w:rsidRDefault="007E1BB8">
            <w:pPr>
              <w:pStyle w:val="formattext"/>
              <w:spacing w:before="0" w:beforeAutospacing="0" w:after="0" w:afterAutospacing="0" w:line="276" w:lineRule="auto"/>
              <w:textAlignment w:val="baseline"/>
            </w:pPr>
            <w:r>
              <w:t>Наименование производственной площадки: ___________________________________</w:t>
            </w:r>
            <w:r>
              <w:br/>
            </w:r>
          </w:p>
          <w:p w14:paraId="1903D2F2"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42C05CAA" w14:textId="77777777" w:rsidR="007E1BB8" w:rsidRDefault="007E1BB8">
            <w:pPr>
              <w:pStyle w:val="formattext"/>
              <w:spacing w:before="0" w:beforeAutospacing="0" w:after="0" w:afterAutospacing="0" w:line="276" w:lineRule="auto"/>
              <w:textAlignment w:val="baseline"/>
            </w:pPr>
            <w:r>
              <w:t>Код производственной площадки как объекта НВОС _____________________________</w:t>
            </w:r>
            <w:r>
              <w:br/>
            </w:r>
          </w:p>
          <w:p w14:paraId="68AFBBEC" w14:textId="77777777" w:rsidR="007E1BB8" w:rsidRDefault="007E1BB8">
            <w:pPr>
              <w:pStyle w:val="formattext"/>
              <w:spacing w:before="0" w:beforeAutospacing="0" w:after="0" w:afterAutospacing="0" w:line="276" w:lineRule="auto"/>
              <w:textAlignment w:val="baseline"/>
            </w:pPr>
            <w:r>
              <w:t>Категория производственной площадки как объекта НВОС _______________________</w:t>
            </w:r>
            <w:r>
              <w:br/>
            </w:r>
          </w:p>
          <w:p w14:paraId="38C94897" w14:textId="77777777" w:rsidR="007E1BB8" w:rsidRDefault="007E1BB8">
            <w:pPr>
              <w:pStyle w:val="formattext"/>
              <w:spacing w:before="0" w:beforeAutospacing="0" w:after="0" w:afterAutospacing="0" w:line="276" w:lineRule="auto"/>
              <w:textAlignment w:val="baseline"/>
            </w:pPr>
            <w:r>
              <w:t>Ф.И.О., должность представителя от предприятия, ответственного за проведение мероприятий в периоды НМУ: _______________________________________________</w:t>
            </w:r>
            <w:r>
              <w:br/>
            </w:r>
          </w:p>
          <w:p w14:paraId="1CF2AC5D" w14:textId="77777777" w:rsidR="007E1BB8" w:rsidRDefault="007E1BB8">
            <w:pPr>
              <w:pStyle w:val="formattext"/>
              <w:spacing w:before="0" w:beforeAutospacing="0" w:after="0" w:afterAutospacing="0" w:line="276" w:lineRule="auto"/>
              <w:textAlignment w:val="baseline"/>
            </w:pPr>
            <w:r>
              <w:t>Мобильный телефон для оповещения о наступлении НМУ _______________________</w:t>
            </w:r>
            <w:r>
              <w:br/>
            </w:r>
          </w:p>
          <w:p w14:paraId="24CB27A8" w14:textId="77777777" w:rsidR="007E1BB8" w:rsidRDefault="007E1BB8">
            <w:pPr>
              <w:pStyle w:val="formattext"/>
              <w:spacing w:before="0" w:beforeAutospacing="0" w:after="0" w:afterAutospacing="0" w:line="276" w:lineRule="auto"/>
              <w:textAlignment w:val="baseline"/>
            </w:pPr>
            <w:r>
              <w:t>Электронная почта __________________________________</w:t>
            </w:r>
            <w:r>
              <w:br/>
            </w:r>
          </w:p>
          <w:p w14:paraId="20BD1088" w14:textId="77777777" w:rsidR="007E1BB8" w:rsidRDefault="007E1BB8">
            <w:pPr>
              <w:pStyle w:val="formattext"/>
              <w:spacing w:before="0" w:beforeAutospacing="0" w:after="0" w:afterAutospacing="0" w:line="276" w:lineRule="auto"/>
              <w:textAlignment w:val="baseline"/>
            </w:pPr>
            <w:r>
              <w:t>Способ получения результата государственной услуги (нужное подчеркнуть и внести информацию):</w:t>
            </w:r>
            <w:r>
              <w:br/>
            </w:r>
          </w:p>
          <w:p w14:paraId="102FE33D" w14:textId="77777777" w:rsidR="007E1BB8" w:rsidRDefault="007E1BB8">
            <w:pPr>
              <w:pStyle w:val="formattext"/>
              <w:spacing w:before="0" w:beforeAutospacing="0" w:after="0" w:afterAutospacing="0" w:line="276" w:lineRule="auto"/>
              <w:textAlignment w:val="baseline"/>
            </w:pPr>
            <w:r>
              <w:t>- направить почтовым отправлением: _______________________;</w:t>
            </w:r>
            <w:r>
              <w:br/>
            </w:r>
          </w:p>
          <w:p w14:paraId="182D469F" w14:textId="77777777" w:rsidR="007E1BB8" w:rsidRDefault="007E1BB8">
            <w:pPr>
              <w:pStyle w:val="formattext"/>
              <w:spacing w:before="0" w:beforeAutospacing="0" w:after="0" w:afterAutospacing="0" w:line="276" w:lineRule="auto"/>
              <w:textAlignment w:val="baseline"/>
            </w:pPr>
            <w:r>
              <w:t>- направить электронной почтой с досылом оригиналов: _______________________;</w:t>
            </w:r>
            <w:r>
              <w:br/>
            </w:r>
          </w:p>
          <w:p w14:paraId="1BFB02BA" w14:textId="77777777" w:rsidR="007E1BB8" w:rsidRDefault="007E1BB8">
            <w:pPr>
              <w:pStyle w:val="formattext"/>
              <w:spacing w:before="0" w:beforeAutospacing="0" w:after="0" w:afterAutospacing="0" w:line="276" w:lineRule="auto"/>
              <w:textAlignment w:val="baseline"/>
            </w:pPr>
            <w:r>
              <w:t>- выдать лично на руки представителю &lt;1&gt;:</w:t>
            </w:r>
            <w:r>
              <w:br/>
            </w:r>
          </w:p>
          <w:p w14:paraId="07A45F8F" w14:textId="77777777" w:rsidR="007E1BB8" w:rsidRDefault="007E1BB8">
            <w:pPr>
              <w:pStyle w:val="formattext"/>
              <w:spacing w:before="0" w:beforeAutospacing="0" w:after="0" w:afterAutospacing="0" w:line="276" w:lineRule="auto"/>
              <w:textAlignment w:val="baseline"/>
            </w:pPr>
            <w:r>
              <w:lastRenderedPageBreak/>
              <w:t>Информация о контактном лице: _____________________________________________</w:t>
            </w:r>
            <w:r>
              <w:br/>
            </w:r>
          </w:p>
          <w:p w14:paraId="47F29716" w14:textId="77777777" w:rsidR="007E1BB8" w:rsidRDefault="007E1BB8">
            <w:pPr>
              <w:pStyle w:val="formattext"/>
              <w:spacing w:before="0" w:beforeAutospacing="0" w:after="0" w:afterAutospacing="0" w:line="276" w:lineRule="auto"/>
              <w:jc w:val="center"/>
              <w:textAlignment w:val="baseline"/>
            </w:pPr>
            <w:r>
              <w:t>(фамилия, имя, отчество, телефон, e-mail)</w:t>
            </w:r>
          </w:p>
          <w:p w14:paraId="409B124A"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r>
              <w:br/>
            </w:r>
          </w:p>
          <w:p w14:paraId="18197EEC" w14:textId="77777777" w:rsidR="007E1BB8" w:rsidRDefault="007E1BB8">
            <w:pPr>
              <w:pStyle w:val="formattext"/>
              <w:spacing w:before="0" w:beforeAutospacing="0" w:after="0" w:afterAutospacing="0" w:line="276" w:lineRule="auto"/>
              <w:textAlignment w:val="baseline"/>
            </w:pPr>
            <w:r>
              <w:t>Приложение: перечень прилагаемых документов</w:t>
            </w:r>
            <w:r>
              <w:br/>
            </w:r>
          </w:p>
          <w:p w14:paraId="2526D5A3" w14:textId="77777777" w:rsidR="007E1BB8" w:rsidRDefault="007E1BB8">
            <w:pPr>
              <w:pStyle w:val="formattext"/>
              <w:spacing w:before="0" w:beforeAutospacing="0" w:after="0" w:afterAutospacing="0" w:line="276" w:lineRule="auto"/>
              <w:textAlignment w:val="baseline"/>
            </w:pPr>
            <w:r>
              <w:t>1. На ___ л. в ____ экз.</w:t>
            </w:r>
            <w:r>
              <w:br/>
            </w:r>
          </w:p>
          <w:p w14:paraId="5DDEA701" w14:textId="77777777" w:rsidR="007E1BB8" w:rsidRDefault="007E1BB8">
            <w:pPr>
              <w:pStyle w:val="formattext"/>
              <w:spacing w:before="0" w:beforeAutospacing="0" w:after="0" w:afterAutospacing="0" w:line="276" w:lineRule="auto"/>
              <w:textAlignment w:val="baseline"/>
            </w:pPr>
            <w:r>
              <w:t>2. На эл. носителе.</w:t>
            </w:r>
            <w:r>
              <w:br/>
            </w:r>
          </w:p>
        </w:tc>
      </w:tr>
      <w:tr w:rsidR="007E1BB8" w14:paraId="19D42947"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10B66" w14:textId="77777777" w:rsidR="007E1BB8" w:rsidRDefault="007E1BB8">
            <w:pPr>
              <w:pStyle w:val="formattext"/>
              <w:spacing w:before="0" w:beforeAutospacing="0" w:after="0" w:afterAutospacing="0" w:line="276" w:lineRule="auto"/>
              <w:jc w:val="center"/>
              <w:textAlignment w:val="baseline"/>
            </w:pPr>
            <w:r>
              <w:lastRenderedPageBreak/>
              <w:t>Должность руководителя юридического лица/индивидуальный предприниматель (либо представителя с указанием документа, подтверждающего полномочия лица на осуществление действий от имени Заявителя)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F110A" w14:textId="77777777" w:rsidR="007E1BB8" w:rsidRDefault="007E1BB8"/>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D5CF6" w14:textId="77777777" w:rsidR="007E1BB8" w:rsidRDefault="007E1BB8">
            <w:pPr>
              <w:spacing w:after="0"/>
              <w:rPr>
                <w:sz w:val="20"/>
                <w:szCs w:val="20"/>
                <w:lang w:eastAsia="ru-RU"/>
              </w:rPr>
            </w:pPr>
          </w:p>
        </w:tc>
      </w:tr>
      <w:tr w:rsidR="007E1BB8" w14:paraId="1F68B391"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04F72" w14:textId="77777777" w:rsidR="007E1BB8" w:rsidRDefault="007E1BB8">
            <w:pPr>
              <w:pStyle w:val="formattext"/>
              <w:spacing w:before="0" w:beforeAutospacing="0" w:after="0" w:afterAutospacing="0" w:line="276" w:lineRule="auto"/>
              <w:jc w:val="center"/>
              <w:textAlignment w:val="baseline"/>
            </w:pPr>
            <w:r>
              <w:t>___________________________________</w:t>
            </w:r>
          </w:p>
          <w:p w14:paraId="6D34D3A1" w14:textId="77777777" w:rsidR="007E1BB8" w:rsidRDefault="007E1BB8">
            <w:pPr>
              <w:pStyle w:val="formattext"/>
              <w:spacing w:before="0" w:beforeAutospacing="0" w:after="0" w:afterAutospacing="0" w:line="276" w:lineRule="auto"/>
              <w:jc w:val="center"/>
              <w:textAlignment w:val="baseline"/>
            </w:pPr>
            <w:r>
              <w:t>М.П.</w:t>
            </w:r>
          </w:p>
          <w:p w14:paraId="1EA7B436" w14:textId="77777777" w:rsidR="007E1BB8" w:rsidRDefault="007E1BB8">
            <w:pPr>
              <w:pStyle w:val="formattext"/>
              <w:spacing w:before="0" w:beforeAutospacing="0" w:after="0" w:afterAutospacing="0" w:line="276" w:lineRule="auto"/>
              <w:jc w:val="center"/>
              <w:textAlignment w:val="baseline"/>
            </w:pPr>
            <w:r>
              <w:t>(при наличии)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944AD" w14:textId="77777777" w:rsidR="007E1BB8" w:rsidRDefault="007E1BB8">
            <w:pPr>
              <w:pStyle w:val="formattext"/>
              <w:spacing w:before="0" w:beforeAutospacing="0" w:after="0" w:afterAutospacing="0" w:line="276" w:lineRule="auto"/>
              <w:jc w:val="center"/>
              <w:textAlignment w:val="baseline"/>
            </w:pPr>
            <w:r>
              <w:t>____________</w:t>
            </w:r>
          </w:p>
          <w:p w14:paraId="388C5825" w14:textId="77777777" w:rsidR="007E1BB8" w:rsidRDefault="007E1BB8">
            <w:pPr>
              <w:pStyle w:val="formattext"/>
              <w:spacing w:before="0" w:beforeAutospacing="0" w:after="0" w:afterAutospacing="0" w:line="276" w:lineRule="auto"/>
              <w:jc w:val="center"/>
              <w:textAlignment w:val="baseline"/>
            </w:pPr>
            <w:r>
              <w:t>(подпись)</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E5F3A" w14:textId="77777777" w:rsidR="007E1BB8" w:rsidRDefault="007E1BB8">
            <w:pPr>
              <w:pStyle w:val="formattext"/>
              <w:spacing w:before="0" w:beforeAutospacing="0" w:after="0" w:afterAutospacing="0" w:line="276" w:lineRule="auto"/>
              <w:jc w:val="center"/>
              <w:textAlignment w:val="baseline"/>
            </w:pPr>
            <w:r>
              <w:t>___________________</w:t>
            </w:r>
          </w:p>
          <w:p w14:paraId="57382177" w14:textId="77777777" w:rsidR="007E1BB8" w:rsidRDefault="007E1BB8">
            <w:pPr>
              <w:pStyle w:val="formattext"/>
              <w:spacing w:before="0" w:beforeAutospacing="0" w:after="0" w:afterAutospacing="0" w:line="276" w:lineRule="auto"/>
              <w:jc w:val="center"/>
              <w:textAlignment w:val="baseline"/>
            </w:pPr>
            <w:r>
              <w:t>(фамилия, имя, отчество (последнее - при наличии) руководителя юридического лица, индивидуального предпринимателя либо представителя юридического лица, представителя индивидуального предпринимателя)</w:t>
            </w:r>
          </w:p>
        </w:tc>
      </w:tr>
      <w:tr w:rsidR="007E1BB8" w14:paraId="2E4BFC3B" w14:textId="77777777" w:rsidTr="007E1BB8">
        <w:tc>
          <w:tcPr>
            <w:tcW w:w="997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D7348" w14:textId="77777777" w:rsidR="007E1BB8" w:rsidRDefault="007E1BB8">
            <w:pPr>
              <w:pStyle w:val="formattext"/>
              <w:spacing w:before="0" w:beforeAutospacing="0" w:after="0" w:afterAutospacing="0" w:line="276" w:lineRule="auto"/>
              <w:textAlignment w:val="baseline"/>
            </w:pPr>
            <w:r>
              <w:t>"___" ___________ 20__ года</w:t>
            </w:r>
          </w:p>
          <w:p w14:paraId="14FC4E13" w14:textId="77777777" w:rsidR="007E1BB8" w:rsidRDefault="007E1BB8">
            <w:pPr>
              <w:pStyle w:val="formattext"/>
              <w:spacing w:before="0" w:beforeAutospacing="0" w:after="0" w:afterAutospacing="0" w:line="276" w:lineRule="auto"/>
              <w:textAlignment w:val="baseline"/>
            </w:pPr>
            <w:r>
              <w:t>Регистрируется Департаментом ПР и Э ЧАО</w:t>
            </w:r>
          </w:p>
        </w:tc>
      </w:tr>
    </w:tbl>
    <w:p w14:paraId="3418284B"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1DCE9C51" w14:textId="77777777" w:rsidR="007E1BB8" w:rsidRDefault="007E1BB8" w:rsidP="007E1BB8">
      <w:pPr>
        <w:pStyle w:val="formattext"/>
        <w:spacing w:before="0" w:beforeAutospacing="0" w:after="0" w:afterAutospacing="0"/>
        <w:textAlignment w:val="baseline"/>
        <w:rPr>
          <w:rFonts w:ascii="Arial" w:hAnsi="Arial" w:cs="Arial"/>
          <w:color w:val="444444"/>
        </w:rPr>
      </w:pPr>
      <w:r>
        <w:rPr>
          <w:rFonts w:ascii="Arial" w:hAnsi="Arial" w:cs="Arial"/>
          <w:color w:val="444444"/>
        </w:rPr>
        <w:t>________________</w:t>
      </w:r>
      <w:r>
        <w:rPr>
          <w:rFonts w:ascii="Arial" w:hAnsi="Arial" w:cs="Arial"/>
          <w:color w:val="444444"/>
        </w:rPr>
        <w:br/>
      </w:r>
    </w:p>
    <w:p w14:paraId="1A4F8574"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77BF6531"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&lt;1&gt; Необходимо при себе иметь документ, удостоверяющий личность гражданина Российской Федерации, документ, подтверждающий полномочия лица на осуществление действий от имени Заявителя.</w:t>
      </w:r>
      <w:r>
        <w:rPr>
          <w:rFonts w:ascii="Arial" w:hAnsi="Arial" w:cs="Arial"/>
          <w:color w:val="444444"/>
        </w:rPr>
        <w:br/>
      </w:r>
    </w:p>
    <w:p w14:paraId="0499EF88" w14:textId="77777777" w:rsidR="007E1BB8" w:rsidRDefault="007E1BB8" w:rsidP="007E1BB8">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 2</w:t>
      </w:r>
      <w:r>
        <w:rPr>
          <w:rFonts w:ascii="Arial" w:hAnsi="Arial" w:cs="Arial"/>
          <w:color w:val="444444"/>
          <w:sz w:val="24"/>
          <w:szCs w:val="24"/>
        </w:rPr>
        <w:br/>
        <w:t>к Административному регламенту Департамента природных</w:t>
      </w:r>
      <w:r>
        <w:rPr>
          <w:rFonts w:ascii="Arial" w:hAnsi="Arial" w:cs="Arial"/>
          <w:color w:val="444444"/>
          <w:sz w:val="24"/>
          <w:szCs w:val="24"/>
        </w:rPr>
        <w:br/>
        <w:t>ресурсов и экологии Чукотского автономного округа</w:t>
      </w:r>
      <w:r>
        <w:rPr>
          <w:rFonts w:ascii="Arial" w:hAnsi="Arial" w:cs="Arial"/>
          <w:color w:val="444444"/>
          <w:sz w:val="24"/>
          <w:szCs w:val="24"/>
        </w:rPr>
        <w:br/>
        <w:t>по предоставлению государственной услуги "Согласование</w:t>
      </w:r>
      <w:r>
        <w:rPr>
          <w:rFonts w:ascii="Arial" w:hAnsi="Arial" w:cs="Arial"/>
          <w:color w:val="444444"/>
          <w:sz w:val="24"/>
          <w:szCs w:val="24"/>
        </w:rPr>
        <w:br/>
        <w:t>мероприятий по уменьшению выбросов загрязняющих веществ</w:t>
      </w:r>
      <w:r>
        <w:rPr>
          <w:rFonts w:ascii="Arial" w:hAnsi="Arial" w:cs="Arial"/>
          <w:color w:val="444444"/>
          <w:sz w:val="24"/>
          <w:szCs w:val="24"/>
        </w:rPr>
        <w:br/>
        <w:t>в атмосферный воздух в периоды неблагоприятных</w:t>
      </w:r>
      <w:r>
        <w:rPr>
          <w:rFonts w:ascii="Arial" w:hAnsi="Arial" w:cs="Arial"/>
          <w:color w:val="444444"/>
          <w:sz w:val="24"/>
          <w:szCs w:val="24"/>
        </w:rPr>
        <w:br/>
        <w:t>метеорологических условий юридическими лицами,</w:t>
      </w:r>
      <w:r>
        <w:rPr>
          <w:rFonts w:ascii="Arial" w:hAnsi="Arial" w:cs="Arial"/>
          <w:color w:val="444444"/>
          <w:sz w:val="24"/>
          <w:szCs w:val="24"/>
        </w:rPr>
        <w:br/>
        <w:t>индивидуальными предпринимателями, имеющими источники</w:t>
      </w:r>
      <w:r>
        <w:rPr>
          <w:rFonts w:ascii="Arial" w:hAnsi="Arial" w:cs="Arial"/>
          <w:color w:val="444444"/>
          <w:sz w:val="24"/>
          <w:szCs w:val="24"/>
        </w:rPr>
        <w:br/>
        <w:t>выбросов загрязняющих веществ в атмосферный воздух"</w:t>
      </w:r>
    </w:p>
    <w:p w14:paraId="2086E915" w14:textId="77777777" w:rsidR="007E1BB8" w:rsidRDefault="007E1BB8" w:rsidP="007E1BB8">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Фирменный бланк Заявителя (при наличии)</w:t>
      </w:r>
      <w:r>
        <w:rPr>
          <w:rFonts w:ascii="Arial" w:hAnsi="Arial" w:cs="Arial"/>
          <w:b/>
          <w:bCs/>
          <w:color w:val="444444"/>
        </w:rPr>
        <w:br/>
      </w:r>
    </w:p>
    <w:tbl>
      <w:tblPr>
        <w:tblW w:w="0" w:type="auto"/>
        <w:tblCellMar>
          <w:left w:w="0" w:type="dxa"/>
          <w:right w:w="0" w:type="dxa"/>
        </w:tblCellMar>
        <w:tblLook w:val="04A0" w:firstRow="1" w:lastRow="0" w:firstColumn="1" w:lastColumn="0" w:noHBand="0" w:noVBand="1"/>
      </w:tblPr>
      <w:tblGrid>
        <w:gridCol w:w="4733"/>
        <w:gridCol w:w="1817"/>
        <w:gridCol w:w="2805"/>
      </w:tblGrid>
      <w:tr w:rsidR="007E1BB8" w14:paraId="7D13E1FA" w14:textId="77777777" w:rsidTr="007E1BB8">
        <w:trPr>
          <w:trHeight w:val="15"/>
        </w:trPr>
        <w:tc>
          <w:tcPr>
            <w:tcW w:w="4805" w:type="dxa"/>
            <w:hideMark/>
          </w:tcPr>
          <w:p w14:paraId="72A898B4" w14:textId="77777777" w:rsidR="007E1BB8" w:rsidRDefault="007E1BB8">
            <w:pPr>
              <w:rPr>
                <w:rFonts w:ascii="Arial" w:hAnsi="Arial" w:cs="Arial"/>
                <w:b/>
                <w:bCs/>
                <w:color w:val="444444"/>
              </w:rPr>
            </w:pPr>
          </w:p>
        </w:tc>
        <w:tc>
          <w:tcPr>
            <w:tcW w:w="1848" w:type="dxa"/>
            <w:hideMark/>
          </w:tcPr>
          <w:p w14:paraId="48F71592" w14:textId="77777777" w:rsidR="007E1BB8" w:rsidRDefault="007E1BB8">
            <w:pPr>
              <w:rPr>
                <w:sz w:val="20"/>
                <w:szCs w:val="20"/>
                <w:lang w:eastAsia="ru-RU"/>
              </w:rPr>
            </w:pPr>
          </w:p>
        </w:tc>
        <w:tc>
          <w:tcPr>
            <w:tcW w:w="3326" w:type="dxa"/>
            <w:hideMark/>
          </w:tcPr>
          <w:p w14:paraId="4A035655" w14:textId="77777777" w:rsidR="007E1BB8" w:rsidRDefault="007E1BB8">
            <w:pPr>
              <w:rPr>
                <w:sz w:val="20"/>
                <w:szCs w:val="20"/>
                <w:lang w:eastAsia="ru-RU"/>
              </w:rPr>
            </w:pPr>
          </w:p>
        </w:tc>
      </w:tr>
      <w:tr w:rsidR="007E1BB8" w14:paraId="012E7709"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1319F" w14:textId="77777777" w:rsidR="007E1BB8" w:rsidRDefault="007E1BB8">
            <w:pPr>
              <w:rPr>
                <w:sz w:val="20"/>
                <w:szCs w:val="20"/>
                <w:lang w:eastAsia="ru-RU"/>
              </w:rPr>
            </w:pPr>
          </w:p>
        </w:tc>
        <w:tc>
          <w:tcPr>
            <w:tcW w:w="517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69A011" w14:textId="77777777" w:rsidR="007E1BB8" w:rsidRDefault="007E1BB8">
            <w:pPr>
              <w:pStyle w:val="formattext"/>
              <w:spacing w:before="0" w:beforeAutospacing="0" w:after="0" w:afterAutospacing="0" w:line="276" w:lineRule="auto"/>
              <w:jc w:val="center"/>
              <w:textAlignment w:val="baseline"/>
            </w:pPr>
            <w:r>
              <w:t>Начальнику Управления природопользования и охраны окружающей среды Департамента природных ресурсов и экологии Чукотского автономного округа</w:t>
            </w:r>
          </w:p>
        </w:tc>
      </w:tr>
      <w:tr w:rsidR="007E1BB8" w14:paraId="46765CBD"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932FD" w14:textId="77777777" w:rsidR="007E1BB8" w:rsidRDefault="007E1BB8">
            <w:pPr>
              <w:pStyle w:val="formattext"/>
              <w:spacing w:before="0" w:beforeAutospacing="0" w:after="0" w:afterAutospacing="0" w:line="276" w:lineRule="auto"/>
              <w:textAlignment w:val="baseline"/>
            </w:pPr>
            <w:r>
              <w:t>Исх. от N</w:t>
            </w:r>
            <w:r>
              <w:br/>
            </w: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45FFE3" w14:textId="77777777" w:rsidR="007E1BB8" w:rsidRDefault="007E1BB8"/>
        </w:tc>
      </w:tr>
      <w:tr w:rsidR="007E1BB8" w14:paraId="3D53CF2D"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09E1E" w14:textId="77777777" w:rsidR="007E1BB8" w:rsidRDefault="007E1BB8">
            <w:pPr>
              <w:pStyle w:val="formattext"/>
              <w:spacing w:before="0" w:beforeAutospacing="0" w:after="0" w:afterAutospacing="0" w:line="276" w:lineRule="auto"/>
              <w:textAlignment w:val="baseline"/>
            </w:pPr>
            <w:r>
              <w:t>Вх. от N</w:t>
            </w:r>
            <w:r>
              <w:br/>
            </w: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4ECE78" w14:textId="77777777" w:rsidR="007E1BB8" w:rsidRDefault="007E1BB8"/>
        </w:tc>
      </w:tr>
      <w:tr w:rsidR="007E1BB8" w14:paraId="0C6CBD7E"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FB54F" w14:textId="77777777" w:rsidR="007E1BB8" w:rsidRDefault="007E1BB8">
            <w:pPr>
              <w:spacing w:after="0"/>
              <w:rPr>
                <w:sz w:val="20"/>
                <w:szCs w:val="20"/>
                <w:lang w:eastAsia="ru-RU"/>
              </w:rPr>
            </w:pP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B67DF" w14:textId="77777777" w:rsidR="007E1BB8" w:rsidRDefault="007E1BB8">
            <w:pPr>
              <w:pStyle w:val="formattext"/>
              <w:spacing w:before="0" w:beforeAutospacing="0" w:after="0" w:afterAutospacing="0" w:line="276" w:lineRule="auto"/>
              <w:jc w:val="right"/>
              <w:textAlignment w:val="baseline"/>
            </w:pPr>
            <w:r>
              <w:t>форма</w:t>
            </w:r>
          </w:p>
        </w:tc>
      </w:tr>
      <w:tr w:rsidR="007E1BB8" w14:paraId="54A81E4D" w14:textId="77777777" w:rsidTr="007E1BB8">
        <w:tc>
          <w:tcPr>
            <w:tcW w:w="997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E3854" w14:textId="77777777" w:rsidR="007E1BB8" w:rsidRDefault="007E1BB8">
            <w:pPr>
              <w:pStyle w:val="formattext"/>
              <w:spacing w:before="0" w:beforeAutospacing="0" w:after="0" w:afterAutospacing="0" w:line="276" w:lineRule="auto"/>
              <w:jc w:val="center"/>
              <w:textAlignment w:val="baseline"/>
            </w:pPr>
            <w:r>
              <w:t>ЗАЯВЛЕНИЕ</w:t>
            </w:r>
          </w:p>
          <w:p w14:paraId="30B3D924" w14:textId="77777777" w:rsidR="007E1BB8" w:rsidRDefault="007E1BB8">
            <w:pPr>
              <w:pStyle w:val="formattext"/>
              <w:spacing w:before="0" w:beforeAutospacing="0" w:after="0" w:afterAutospacing="0" w:line="276" w:lineRule="auto"/>
              <w:ind w:firstLine="480"/>
              <w:textAlignment w:val="baseline"/>
            </w:pPr>
            <w:r>
              <w:t>Прошу /переоформить/выдать дубликат/исправить технические ошибки в/ согласование(я)(и)</w:t>
            </w:r>
            <w:r>
              <w:br/>
            </w:r>
          </w:p>
          <w:p w14:paraId="7E9DFFC2" w14:textId="77777777" w:rsidR="007E1BB8" w:rsidRDefault="007E1BB8">
            <w:pPr>
              <w:pStyle w:val="formattext"/>
              <w:spacing w:before="0" w:beforeAutospacing="0" w:after="0" w:afterAutospacing="0" w:line="276" w:lineRule="auto"/>
              <w:jc w:val="center"/>
              <w:textAlignment w:val="baseline"/>
            </w:pPr>
            <w:r>
              <w:t>(выбрать необходимое)</w:t>
            </w:r>
          </w:p>
          <w:p w14:paraId="0E69B2D6" w14:textId="77777777" w:rsidR="007E1BB8" w:rsidRDefault="007E1BB8">
            <w:pPr>
              <w:pStyle w:val="formattext"/>
              <w:spacing w:before="0" w:beforeAutospacing="0" w:after="0" w:afterAutospacing="0" w:line="276" w:lineRule="auto"/>
              <w:textAlignment w:val="baseline"/>
            </w:pPr>
            <w:r>
              <w:t>Перечень мероприятий по уменьшению выбросов вредных (загрязняющих) веществ в атмосферный воздух в периоды неблагоприятных метеорологических условий, выданный Управлением природопользования и охраны окружающей среды Департамента природных ресурсов и экологии Чукотского автономного округа, от ___ ____________ 20__ N _______________</w:t>
            </w:r>
            <w:r>
              <w:br/>
            </w:r>
          </w:p>
          <w:p w14:paraId="07FE6AE0" w14:textId="77777777" w:rsidR="007E1BB8" w:rsidRDefault="007E1BB8">
            <w:pPr>
              <w:pStyle w:val="formattext"/>
              <w:spacing w:before="0" w:beforeAutospacing="0" w:after="0" w:afterAutospacing="0" w:line="276" w:lineRule="auto"/>
              <w:jc w:val="center"/>
              <w:textAlignment w:val="baseline"/>
            </w:pPr>
            <w:r>
              <w:t>(реквизиты документа, подтверждающего согласование Плана мероприятий при НМУ)</w:t>
            </w:r>
          </w:p>
          <w:p w14:paraId="4656D084"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0B8A3A30" w14:textId="77777777" w:rsidR="007E1BB8" w:rsidRDefault="007E1BB8">
            <w:pPr>
              <w:pStyle w:val="formattext"/>
              <w:spacing w:before="0" w:beforeAutospacing="0" w:after="0" w:afterAutospacing="0" w:line="276" w:lineRule="auto"/>
              <w:jc w:val="center"/>
              <w:textAlignment w:val="baseline"/>
            </w:pPr>
            <w:r>
              <w:t>(организационно-правовая форма и наименование юридического лица в</w:t>
            </w:r>
          </w:p>
          <w:p w14:paraId="50E6FBEF"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485BD804" w14:textId="77777777" w:rsidR="007E1BB8" w:rsidRDefault="007E1BB8">
            <w:pPr>
              <w:pStyle w:val="formattext"/>
              <w:spacing w:before="0" w:beforeAutospacing="0" w:after="0" w:afterAutospacing="0" w:line="276" w:lineRule="auto"/>
              <w:jc w:val="center"/>
              <w:textAlignment w:val="baseline"/>
            </w:pPr>
            <w:r>
              <w:t>соответствии с учредительными документами или фамилия, имя,</w:t>
            </w:r>
          </w:p>
          <w:p w14:paraId="067AE347"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336DDBC2" w14:textId="77777777" w:rsidR="007E1BB8" w:rsidRDefault="007E1BB8">
            <w:pPr>
              <w:pStyle w:val="formattext"/>
              <w:spacing w:before="0" w:beforeAutospacing="0" w:after="0" w:afterAutospacing="0" w:line="276" w:lineRule="auto"/>
              <w:jc w:val="center"/>
              <w:textAlignment w:val="baseline"/>
            </w:pPr>
            <w:r>
              <w:t>отчество (последнее - при наличии) индивидуального предпринимателя)</w:t>
            </w:r>
          </w:p>
          <w:p w14:paraId="18946776" w14:textId="77777777" w:rsidR="007E1BB8" w:rsidRDefault="007E1BB8">
            <w:pPr>
              <w:pStyle w:val="formattext"/>
              <w:spacing w:before="0" w:beforeAutospacing="0" w:after="0" w:afterAutospacing="0" w:line="276" w:lineRule="auto"/>
              <w:textAlignment w:val="baseline"/>
            </w:pPr>
            <w:r>
              <w:t>Место нахождения (для юридического лица), место жительства (для индивидуального предпринимателя): _________________________________________________________</w:t>
            </w:r>
            <w:r>
              <w:br/>
            </w:r>
          </w:p>
          <w:p w14:paraId="1051E65F" w14:textId="77777777" w:rsidR="007E1BB8" w:rsidRDefault="007E1BB8">
            <w:pPr>
              <w:pStyle w:val="formattext"/>
              <w:spacing w:before="0" w:beforeAutospacing="0" w:after="0" w:afterAutospacing="0" w:line="276" w:lineRule="auto"/>
              <w:jc w:val="center"/>
              <w:textAlignment w:val="baseline"/>
            </w:pPr>
            <w:r>
              <w:lastRenderedPageBreak/>
              <w:t>(индекс, адрес)</w:t>
            </w:r>
          </w:p>
          <w:p w14:paraId="30FF8F72" w14:textId="77777777" w:rsidR="007E1BB8" w:rsidRDefault="007E1BB8">
            <w:pPr>
              <w:pStyle w:val="formattext"/>
              <w:spacing w:before="0" w:beforeAutospacing="0" w:after="0" w:afterAutospacing="0" w:line="276" w:lineRule="auto"/>
              <w:textAlignment w:val="baseline"/>
            </w:pPr>
            <w:r>
              <w:t>ИНН: _____________________________________________________________________</w:t>
            </w:r>
            <w:r>
              <w:br/>
            </w:r>
          </w:p>
          <w:p w14:paraId="572EE673" w14:textId="77777777" w:rsidR="007E1BB8" w:rsidRDefault="007E1BB8">
            <w:pPr>
              <w:pStyle w:val="formattext"/>
              <w:spacing w:before="0" w:beforeAutospacing="0" w:after="0" w:afterAutospacing="0" w:line="276" w:lineRule="auto"/>
              <w:jc w:val="center"/>
              <w:textAlignment w:val="baseline"/>
            </w:pPr>
            <w:r>
              <w:t>(идентификационный номер налогоплательщика и данные документа о постановке на учет в налоговом органе)</w:t>
            </w:r>
          </w:p>
          <w:p w14:paraId="3D4BA20B" w14:textId="77777777" w:rsidR="007E1BB8" w:rsidRDefault="007E1BB8">
            <w:pPr>
              <w:pStyle w:val="formattext"/>
              <w:spacing w:before="0" w:beforeAutospacing="0" w:after="0" w:afterAutospacing="0" w:line="276" w:lineRule="auto"/>
              <w:textAlignment w:val="baseline"/>
            </w:pPr>
            <w:r>
              <w:t>Телефон (с указанием кода города) _________________________.</w:t>
            </w:r>
            <w:r>
              <w:br/>
            </w:r>
          </w:p>
          <w:p w14:paraId="199458CA" w14:textId="77777777" w:rsidR="007E1BB8" w:rsidRDefault="007E1BB8">
            <w:pPr>
              <w:pStyle w:val="formattext"/>
              <w:spacing w:before="0" w:beforeAutospacing="0" w:after="0" w:afterAutospacing="0" w:line="276" w:lineRule="auto"/>
              <w:textAlignment w:val="baseline"/>
            </w:pPr>
            <w:r>
              <w:t>Адрес электронной почты: _________________________.</w:t>
            </w:r>
            <w:r>
              <w:br/>
            </w:r>
          </w:p>
          <w:p w14:paraId="6B1EFA39" w14:textId="77777777" w:rsidR="007E1BB8" w:rsidRDefault="007E1BB8">
            <w:pPr>
              <w:pStyle w:val="formattext"/>
              <w:spacing w:before="0" w:beforeAutospacing="0" w:after="0" w:afterAutospacing="0" w:line="276" w:lineRule="auto"/>
              <w:textAlignment w:val="baseline"/>
            </w:pPr>
            <w:r>
              <w:t>Руководитель (для юридического лица)</w:t>
            </w:r>
            <w:r>
              <w:br/>
            </w:r>
          </w:p>
          <w:p w14:paraId="1E72496E"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2177CA05" w14:textId="77777777" w:rsidR="007E1BB8" w:rsidRDefault="007E1BB8">
            <w:pPr>
              <w:pStyle w:val="formattext"/>
              <w:spacing w:before="0" w:beforeAutospacing="0" w:after="0" w:afterAutospacing="0" w:line="276" w:lineRule="auto"/>
              <w:jc w:val="center"/>
              <w:textAlignment w:val="baseline"/>
            </w:pPr>
            <w:r>
              <w:t>(должность, Ф.И.О.)</w:t>
            </w:r>
          </w:p>
          <w:p w14:paraId="0B8DD91E" w14:textId="77777777" w:rsidR="007E1BB8" w:rsidRDefault="007E1BB8">
            <w:pPr>
              <w:pStyle w:val="formattext"/>
              <w:spacing w:before="0" w:beforeAutospacing="0" w:after="0" w:afterAutospacing="0" w:line="276" w:lineRule="auto"/>
              <w:textAlignment w:val="baseline"/>
            </w:pPr>
            <w:r>
              <w:t>Контактное лицо (фамилия, имя, отчество), телефон: ______________________________</w:t>
            </w:r>
            <w:r>
              <w:br/>
            </w:r>
          </w:p>
          <w:p w14:paraId="5BCF0952"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30A57C30" w14:textId="77777777" w:rsidR="007E1BB8" w:rsidRDefault="007E1BB8">
            <w:pPr>
              <w:pStyle w:val="formattext"/>
              <w:spacing w:before="0" w:beforeAutospacing="0" w:after="0" w:afterAutospacing="0" w:line="276" w:lineRule="auto"/>
              <w:textAlignment w:val="baseline"/>
            </w:pPr>
            <w:r>
              <w:t>Основной вид деятельности предприятия: ______________________________________</w:t>
            </w:r>
            <w:r>
              <w:br/>
            </w:r>
          </w:p>
          <w:p w14:paraId="5799F868"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48DB85BF"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28A6D3AB" w14:textId="77777777" w:rsidR="007E1BB8" w:rsidRDefault="007E1BB8">
            <w:pPr>
              <w:pStyle w:val="formattext"/>
              <w:spacing w:before="0" w:beforeAutospacing="0" w:after="0" w:afterAutospacing="0" w:line="276" w:lineRule="auto"/>
              <w:textAlignment w:val="baseline"/>
            </w:pPr>
            <w:r>
              <w:t>Основания для /переоформления/выдачи дубликата/исправления технической ошибки в/</w:t>
            </w:r>
            <w:r>
              <w:br/>
            </w:r>
          </w:p>
          <w:p w14:paraId="23131473" w14:textId="77777777" w:rsidR="007E1BB8" w:rsidRDefault="007E1BB8">
            <w:pPr>
              <w:pStyle w:val="formattext"/>
              <w:spacing w:before="0" w:beforeAutospacing="0" w:after="0" w:afterAutospacing="0" w:line="276" w:lineRule="auto"/>
              <w:jc w:val="center"/>
              <w:textAlignment w:val="baseline"/>
            </w:pPr>
            <w:r>
              <w:t>(выбрать необходимое)</w:t>
            </w:r>
          </w:p>
          <w:p w14:paraId="2E0444A3" w14:textId="77777777" w:rsidR="007E1BB8" w:rsidRDefault="007E1BB8">
            <w:pPr>
              <w:pStyle w:val="formattext"/>
              <w:spacing w:before="0" w:beforeAutospacing="0" w:after="0" w:afterAutospacing="0" w:line="276" w:lineRule="auto"/>
              <w:textAlignment w:val="baseline"/>
            </w:pPr>
            <w:r>
              <w:t>согласования(и) Перечня мероприятий при НМУ следующие: _____________________</w:t>
            </w:r>
            <w:r>
              <w:br/>
            </w:r>
          </w:p>
          <w:p w14:paraId="74C9F847"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p>
          <w:p w14:paraId="0346BE8C" w14:textId="77777777" w:rsidR="007E1BB8" w:rsidRDefault="007E1BB8">
            <w:pPr>
              <w:pStyle w:val="formattext"/>
              <w:spacing w:before="0" w:beforeAutospacing="0" w:after="0" w:afterAutospacing="0" w:line="276" w:lineRule="auto"/>
              <w:textAlignment w:val="baseline"/>
            </w:pPr>
            <w:r>
              <w:t>Способ получения результата государственной услуги (нужное подчеркнуть и внести информацию):</w:t>
            </w:r>
            <w:r>
              <w:br/>
            </w:r>
          </w:p>
          <w:p w14:paraId="4C08B2FC" w14:textId="77777777" w:rsidR="007E1BB8" w:rsidRDefault="007E1BB8">
            <w:pPr>
              <w:pStyle w:val="formattext"/>
              <w:spacing w:before="0" w:beforeAutospacing="0" w:after="0" w:afterAutospacing="0" w:line="276" w:lineRule="auto"/>
              <w:textAlignment w:val="baseline"/>
            </w:pPr>
            <w:r>
              <w:t>- направить почтовым отправлением: ____________________;</w:t>
            </w:r>
            <w:r>
              <w:br/>
            </w:r>
          </w:p>
          <w:p w14:paraId="04C75B40" w14:textId="77777777" w:rsidR="007E1BB8" w:rsidRDefault="007E1BB8">
            <w:pPr>
              <w:pStyle w:val="formattext"/>
              <w:spacing w:before="0" w:beforeAutospacing="0" w:after="0" w:afterAutospacing="0" w:line="276" w:lineRule="auto"/>
              <w:textAlignment w:val="baseline"/>
            </w:pPr>
            <w:r>
              <w:t>- направить электронной почтой с досылом оригиналов: ____________________;</w:t>
            </w:r>
            <w:r>
              <w:br/>
            </w:r>
          </w:p>
          <w:p w14:paraId="6F04475E" w14:textId="77777777" w:rsidR="007E1BB8" w:rsidRDefault="007E1BB8">
            <w:pPr>
              <w:pStyle w:val="formattext"/>
              <w:spacing w:before="0" w:beforeAutospacing="0" w:after="0" w:afterAutospacing="0" w:line="276" w:lineRule="auto"/>
              <w:textAlignment w:val="baseline"/>
            </w:pPr>
            <w:r>
              <w:t>- выдать лично на руки представителю &lt;2&gt;:</w:t>
            </w:r>
            <w:r>
              <w:br/>
            </w:r>
          </w:p>
          <w:p w14:paraId="1232C5EE" w14:textId="77777777" w:rsidR="007E1BB8" w:rsidRDefault="007E1BB8">
            <w:pPr>
              <w:pStyle w:val="formattext"/>
              <w:spacing w:before="0" w:beforeAutospacing="0" w:after="0" w:afterAutospacing="0" w:line="276" w:lineRule="auto"/>
              <w:textAlignment w:val="baseline"/>
            </w:pPr>
            <w:r>
              <w:t>Информация о контактном лице: ______________________________________________</w:t>
            </w:r>
            <w:r>
              <w:br/>
            </w:r>
          </w:p>
          <w:p w14:paraId="40DFFAC7" w14:textId="77777777" w:rsidR="007E1BB8" w:rsidRDefault="007E1BB8">
            <w:pPr>
              <w:pStyle w:val="formattext"/>
              <w:spacing w:before="0" w:beforeAutospacing="0" w:after="0" w:afterAutospacing="0" w:line="276" w:lineRule="auto"/>
              <w:jc w:val="center"/>
              <w:textAlignment w:val="baseline"/>
            </w:pPr>
            <w:r>
              <w:t>(фамилия, имя, отчество, телефон, e-mail)</w:t>
            </w:r>
          </w:p>
          <w:p w14:paraId="6BA46A6C" w14:textId="77777777" w:rsidR="007E1BB8" w:rsidRDefault="007E1BB8">
            <w:pPr>
              <w:pStyle w:val="formattext"/>
              <w:spacing w:before="0" w:beforeAutospacing="0" w:after="0" w:afterAutospacing="0" w:line="276" w:lineRule="auto"/>
              <w:textAlignment w:val="baseline"/>
            </w:pPr>
            <w:r>
              <w:t>__________________________________________________________________________</w:t>
            </w:r>
            <w:r>
              <w:br/>
            </w:r>
          </w:p>
          <w:p w14:paraId="1D93B20A" w14:textId="77777777" w:rsidR="007E1BB8" w:rsidRDefault="007E1BB8">
            <w:pPr>
              <w:pStyle w:val="formattext"/>
              <w:spacing w:before="0" w:beforeAutospacing="0" w:after="0" w:afterAutospacing="0" w:line="276" w:lineRule="auto"/>
              <w:textAlignment w:val="baseline"/>
            </w:pPr>
            <w:r>
              <w:t>Приложение: перечень прилагаемых документов</w:t>
            </w:r>
            <w:r>
              <w:br/>
            </w:r>
          </w:p>
          <w:p w14:paraId="4621E666" w14:textId="77777777" w:rsidR="007E1BB8" w:rsidRDefault="007E1BB8">
            <w:pPr>
              <w:pStyle w:val="formattext"/>
              <w:spacing w:before="0" w:beforeAutospacing="0" w:after="0" w:afterAutospacing="0" w:line="276" w:lineRule="auto"/>
              <w:textAlignment w:val="baseline"/>
            </w:pPr>
            <w:r>
              <w:lastRenderedPageBreak/>
              <w:t>1. На __ л. в __ экз.</w:t>
            </w:r>
            <w:r>
              <w:br/>
            </w:r>
          </w:p>
          <w:p w14:paraId="1D90BCCF" w14:textId="77777777" w:rsidR="007E1BB8" w:rsidRDefault="007E1BB8">
            <w:pPr>
              <w:pStyle w:val="formattext"/>
              <w:spacing w:before="0" w:beforeAutospacing="0" w:after="0" w:afterAutospacing="0" w:line="276" w:lineRule="auto"/>
              <w:textAlignment w:val="baseline"/>
            </w:pPr>
            <w:r>
              <w:t>2. На эл. носителе.</w:t>
            </w:r>
            <w:r>
              <w:br/>
            </w:r>
          </w:p>
        </w:tc>
      </w:tr>
      <w:tr w:rsidR="007E1BB8" w14:paraId="56617322"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F464A" w14:textId="77777777" w:rsidR="007E1BB8" w:rsidRDefault="007E1BB8">
            <w:pPr>
              <w:pStyle w:val="formattext"/>
              <w:spacing w:before="0" w:beforeAutospacing="0" w:after="0" w:afterAutospacing="0" w:line="276" w:lineRule="auto"/>
              <w:jc w:val="center"/>
              <w:textAlignment w:val="baseline"/>
            </w:pPr>
            <w:r>
              <w:lastRenderedPageBreak/>
              <w:t>Должность руководителя юридического лица/индивидуальный предприниматель (либо представителя с указанием документа, подтверждающего полномочия лица на осуществление действий от имени Заявителя)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86851" w14:textId="77777777" w:rsidR="007E1BB8" w:rsidRDefault="007E1BB8"/>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6A054" w14:textId="77777777" w:rsidR="007E1BB8" w:rsidRDefault="007E1BB8">
            <w:pPr>
              <w:spacing w:after="0"/>
              <w:rPr>
                <w:sz w:val="20"/>
                <w:szCs w:val="20"/>
                <w:lang w:eastAsia="ru-RU"/>
              </w:rPr>
            </w:pPr>
          </w:p>
        </w:tc>
      </w:tr>
      <w:tr w:rsidR="007E1BB8" w14:paraId="794F23CF"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AB72A" w14:textId="77777777" w:rsidR="007E1BB8" w:rsidRDefault="007E1BB8">
            <w:pPr>
              <w:pStyle w:val="formattext"/>
              <w:spacing w:before="0" w:beforeAutospacing="0" w:after="0" w:afterAutospacing="0" w:line="276" w:lineRule="auto"/>
              <w:jc w:val="center"/>
              <w:textAlignment w:val="baseline"/>
            </w:pPr>
            <w:r>
              <w:t>___________________________________</w:t>
            </w:r>
          </w:p>
          <w:p w14:paraId="2BA1C1F7" w14:textId="77777777" w:rsidR="007E1BB8" w:rsidRDefault="007E1BB8">
            <w:pPr>
              <w:pStyle w:val="formattext"/>
              <w:spacing w:before="0" w:beforeAutospacing="0" w:after="0" w:afterAutospacing="0" w:line="276" w:lineRule="auto"/>
              <w:jc w:val="center"/>
              <w:textAlignment w:val="baseline"/>
            </w:pPr>
            <w:r>
              <w:t>М.П.</w:t>
            </w:r>
          </w:p>
          <w:p w14:paraId="779AF65F" w14:textId="77777777" w:rsidR="007E1BB8" w:rsidRDefault="007E1BB8">
            <w:pPr>
              <w:pStyle w:val="formattext"/>
              <w:spacing w:before="0" w:beforeAutospacing="0" w:after="0" w:afterAutospacing="0" w:line="276" w:lineRule="auto"/>
              <w:jc w:val="center"/>
              <w:textAlignment w:val="baseline"/>
            </w:pPr>
            <w:r>
              <w:t>(при наличии)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A8BF5" w14:textId="77777777" w:rsidR="007E1BB8" w:rsidRDefault="007E1BB8">
            <w:pPr>
              <w:pStyle w:val="formattext"/>
              <w:spacing w:before="0" w:beforeAutospacing="0" w:after="0" w:afterAutospacing="0" w:line="276" w:lineRule="auto"/>
              <w:jc w:val="center"/>
              <w:textAlignment w:val="baseline"/>
            </w:pPr>
            <w:r>
              <w:t>____________</w:t>
            </w:r>
          </w:p>
          <w:p w14:paraId="5707E9C7" w14:textId="77777777" w:rsidR="007E1BB8" w:rsidRDefault="007E1BB8">
            <w:pPr>
              <w:pStyle w:val="formattext"/>
              <w:spacing w:before="0" w:beforeAutospacing="0" w:after="0" w:afterAutospacing="0" w:line="276" w:lineRule="auto"/>
              <w:jc w:val="center"/>
              <w:textAlignment w:val="baseline"/>
            </w:pPr>
            <w:r>
              <w:t>(подпись)</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064D6" w14:textId="77777777" w:rsidR="007E1BB8" w:rsidRDefault="007E1BB8">
            <w:pPr>
              <w:pStyle w:val="formattext"/>
              <w:spacing w:before="0" w:beforeAutospacing="0" w:after="0" w:afterAutospacing="0" w:line="276" w:lineRule="auto"/>
              <w:jc w:val="center"/>
              <w:textAlignment w:val="baseline"/>
            </w:pPr>
            <w:r>
              <w:t>___________________</w:t>
            </w:r>
          </w:p>
          <w:p w14:paraId="55495502" w14:textId="77777777" w:rsidR="007E1BB8" w:rsidRDefault="007E1BB8">
            <w:pPr>
              <w:pStyle w:val="formattext"/>
              <w:spacing w:before="0" w:beforeAutospacing="0" w:after="0" w:afterAutospacing="0" w:line="276" w:lineRule="auto"/>
              <w:jc w:val="center"/>
              <w:textAlignment w:val="baseline"/>
            </w:pPr>
            <w:r>
              <w:t>(фамилия, имя, отчество (последнее - при наличии) руководителя юридического лица, индивидуального предпринимателя либо представителя юридического лица, представителя индивидуального предпринимателя)</w:t>
            </w:r>
          </w:p>
        </w:tc>
      </w:tr>
      <w:tr w:rsidR="007E1BB8" w14:paraId="5689A5D2" w14:textId="77777777" w:rsidTr="007E1BB8">
        <w:tc>
          <w:tcPr>
            <w:tcW w:w="997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DC697" w14:textId="77777777" w:rsidR="007E1BB8" w:rsidRDefault="007E1BB8">
            <w:pPr>
              <w:pStyle w:val="formattext"/>
              <w:spacing w:before="0" w:beforeAutospacing="0" w:after="0" w:afterAutospacing="0" w:line="276" w:lineRule="auto"/>
              <w:textAlignment w:val="baseline"/>
            </w:pPr>
            <w:r>
              <w:t>"___" ___________ 20__ года</w:t>
            </w:r>
          </w:p>
          <w:p w14:paraId="4D587B93" w14:textId="77777777" w:rsidR="007E1BB8" w:rsidRDefault="007E1BB8">
            <w:pPr>
              <w:pStyle w:val="formattext"/>
              <w:spacing w:before="0" w:beforeAutospacing="0" w:after="0" w:afterAutospacing="0" w:line="276" w:lineRule="auto"/>
              <w:textAlignment w:val="baseline"/>
            </w:pPr>
            <w:r>
              <w:t>Регистрируется Департаментом ПР и Э ЧАО</w:t>
            </w:r>
          </w:p>
        </w:tc>
      </w:tr>
    </w:tbl>
    <w:p w14:paraId="79AB46F2"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3ACDB411" w14:textId="77777777" w:rsidR="007E1BB8" w:rsidRDefault="007E1BB8" w:rsidP="007E1BB8">
      <w:pPr>
        <w:pStyle w:val="formattext"/>
        <w:spacing w:before="0" w:beforeAutospacing="0" w:after="0" w:afterAutospacing="0"/>
        <w:textAlignment w:val="baseline"/>
        <w:rPr>
          <w:rFonts w:ascii="Arial" w:hAnsi="Arial" w:cs="Arial"/>
          <w:color w:val="444444"/>
        </w:rPr>
      </w:pPr>
      <w:r>
        <w:rPr>
          <w:rFonts w:ascii="Arial" w:hAnsi="Arial" w:cs="Arial"/>
          <w:color w:val="444444"/>
        </w:rPr>
        <w:t>________________</w:t>
      </w:r>
      <w:r>
        <w:rPr>
          <w:rFonts w:ascii="Arial" w:hAnsi="Arial" w:cs="Arial"/>
          <w:color w:val="444444"/>
        </w:rPr>
        <w:br/>
      </w:r>
    </w:p>
    <w:p w14:paraId="0081B749" w14:textId="77777777" w:rsidR="007E1BB8" w:rsidRDefault="007E1BB8" w:rsidP="007E1BB8">
      <w:pPr>
        <w:pStyle w:val="formattext"/>
        <w:spacing w:before="0" w:beforeAutospacing="0" w:after="0" w:afterAutospacing="0"/>
        <w:textAlignment w:val="baseline"/>
        <w:rPr>
          <w:rFonts w:ascii="Arial" w:hAnsi="Arial" w:cs="Arial"/>
          <w:color w:val="444444"/>
        </w:rPr>
      </w:pPr>
    </w:p>
    <w:p w14:paraId="0B612D76" w14:textId="77777777" w:rsidR="007E1BB8" w:rsidRDefault="007E1BB8" w:rsidP="007E1BB8">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&lt;2&gt; Необходимо при себе иметь документ, удостоверяющий личность гражданина Российской Федерации, документ, подтверждающий полномочия лица на осуществление действий от имени Заявителя.</w:t>
      </w:r>
      <w:r>
        <w:rPr>
          <w:rFonts w:ascii="Arial" w:hAnsi="Arial" w:cs="Arial"/>
          <w:color w:val="444444"/>
        </w:rPr>
        <w:br/>
      </w:r>
    </w:p>
    <w:p w14:paraId="2A19B55A" w14:textId="77777777" w:rsidR="007E1BB8" w:rsidRDefault="007E1BB8" w:rsidP="007E1BB8">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3</w:t>
      </w:r>
      <w:r>
        <w:rPr>
          <w:rFonts w:ascii="Arial" w:hAnsi="Arial" w:cs="Arial"/>
          <w:color w:val="444444"/>
          <w:sz w:val="24"/>
          <w:szCs w:val="24"/>
        </w:rPr>
        <w:br/>
        <w:t>к Административному регламенту Департамента природных</w:t>
      </w:r>
      <w:r>
        <w:rPr>
          <w:rFonts w:ascii="Arial" w:hAnsi="Arial" w:cs="Arial"/>
          <w:color w:val="444444"/>
          <w:sz w:val="24"/>
          <w:szCs w:val="24"/>
        </w:rPr>
        <w:br/>
        <w:t>ресурсов и экологии Чукотского автономного округа</w:t>
      </w:r>
      <w:r>
        <w:rPr>
          <w:rFonts w:ascii="Arial" w:hAnsi="Arial" w:cs="Arial"/>
          <w:color w:val="444444"/>
          <w:sz w:val="24"/>
          <w:szCs w:val="24"/>
        </w:rPr>
        <w:br/>
        <w:t>по предоставлению государственной услуги "Согласование</w:t>
      </w:r>
      <w:r>
        <w:rPr>
          <w:rFonts w:ascii="Arial" w:hAnsi="Arial" w:cs="Arial"/>
          <w:color w:val="444444"/>
          <w:sz w:val="24"/>
          <w:szCs w:val="24"/>
        </w:rPr>
        <w:br/>
        <w:t>мероприятий по уменьшению выбросов загрязняющих веществ</w:t>
      </w:r>
      <w:r>
        <w:rPr>
          <w:rFonts w:ascii="Arial" w:hAnsi="Arial" w:cs="Arial"/>
          <w:color w:val="444444"/>
          <w:sz w:val="24"/>
          <w:szCs w:val="24"/>
        </w:rPr>
        <w:br/>
        <w:t>в атмосферный воздух в периоды неблагоприятных</w:t>
      </w:r>
      <w:r>
        <w:rPr>
          <w:rFonts w:ascii="Arial" w:hAnsi="Arial" w:cs="Arial"/>
          <w:color w:val="444444"/>
          <w:sz w:val="24"/>
          <w:szCs w:val="24"/>
        </w:rPr>
        <w:br/>
        <w:t>метеорологических условий юридическими лицами,</w:t>
      </w:r>
      <w:r>
        <w:rPr>
          <w:rFonts w:ascii="Arial" w:hAnsi="Arial" w:cs="Arial"/>
          <w:color w:val="444444"/>
          <w:sz w:val="24"/>
          <w:szCs w:val="24"/>
        </w:rPr>
        <w:br/>
        <w:t>индивидуальными предпринимателями, имеющими источники</w:t>
      </w:r>
      <w:r>
        <w:rPr>
          <w:rFonts w:ascii="Arial" w:hAnsi="Arial" w:cs="Arial"/>
          <w:color w:val="444444"/>
          <w:sz w:val="24"/>
          <w:szCs w:val="24"/>
        </w:rPr>
        <w:br/>
        <w:t>выбросов загрязняющих веществ в атмосферный воздух"</w:t>
      </w:r>
    </w:p>
    <w:p w14:paraId="374F067D" w14:textId="77777777" w:rsidR="007E1BB8" w:rsidRDefault="007E1BB8" w:rsidP="007E1BB8">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r>
      <w:r>
        <w:rPr>
          <w:rFonts w:ascii="Arial" w:hAnsi="Arial" w:cs="Arial"/>
          <w:b/>
          <w:bCs/>
          <w:color w:val="444444"/>
        </w:rPr>
        <w:lastRenderedPageBreak/>
        <w:t>Фирменный бланк Управления</w:t>
      </w:r>
      <w:r>
        <w:rPr>
          <w:rFonts w:ascii="Arial" w:hAnsi="Arial" w:cs="Arial"/>
          <w:b/>
          <w:bCs/>
          <w:color w:val="444444"/>
        </w:rPr>
        <w:br/>
      </w:r>
    </w:p>
    <w:tbl>
      <w:tblPr>
        <w:tblW w:w="0" w:type="auto"/>
        <w:tblCellMar>
          <w:left w:w="0" w:type="dxa"/>
          <w:right w:w="0" w:type="dxa"/>
        </w:tblCellMar>
        <w:tblLook w:val="04A0" w:firstRow="1" w:lastRow="0" w:firstColumn="1" w:lastColumn="0" w:noHBand="0" w:noVBand="1"/>
      </w:tblPr>
      <w:tblGrid>
        <w:gridCol w:w="4769"/>
        <w:gridCol w:w="1836"/>
        <w:gridCol w:w="2750"/>
      </w:tblGrid>
      <w:tr w:rsidR="007E1BB8" w14:paraId="7B3834C8" w14:textId="77777777" w:rsidTr="007E1BB8">
        <w:trPr>
          <w:trHeight w:val="15"/>
        </w:trPr>
        <w:tc>
          <w:tcPr>
            <w:tcW w:w="4805" w:type="dxa"/>
            <w:hideMark/>
          </w:tcPr>
          <w:p w14:paraId="6DB8C1DC" w14:textId="77777777" w:rsidR="007E1BB8" w:rsidRDefault="007E1BB8">
            <w:pPr>
              <w:rPr>
                <w:rFonts w:ascii="Arial" w:hAnsi="Arial" w:cs="Arial"/>
                <w:b/>
                <w:bCs/>
                <w:color w:val="444444"/>
              </w:rPr>
            </w:pPr>
          </w:p>
        </w:tc>
        <w:tc>
          <w:tcPr>
            <w:tcW w:w="1848" w:type="dxa"/>
            <w:hideMark/>
          </w:tcPr>
          <w:p w14:paraId="63F2125A" w14:textId="77777777" w:rsidR="007E1BB8" w:rsidRDefault="007E1BB8">
            <w:pPr>
              <w:rPr>
                <w:sz w:val="20"/>
                <w:szCs w:val="20"/>
                <w:lang w:eastAsia="ru-RU"/>
              </w:rPr>
            </w:pPr>
          </w:p>
        </w:tc>
        <w:tc>
          <w:tcPr>
            <w:tcW w:w="2772" w:type="dxa"/>
            <w:hideMark/>
          </w:tcPr>
          <w:p w14:paraId="58B6E33B" w14:textId="77777777" w:rsidR="007E1BB8" w:rsidRDefault="007E1BB8">
            <w:pPr>
              <w:rPr>
                <w:sz w:val="20"/>
                <w:szCs w:val="20"/>
                <w:lang w:eastAsia="ru-RU"/>
              </w:rPr>
            </w:pPr>
          </w:p>
        </w:tc>
      </w:tr>
      <w:tr w:rsidR="007E1BB8" w14:paraId="4E54425C"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DE181" w14:textId="77777777" w:rsidR="007E1BB8" w:rsidRDefault="007E1BB8">
            <w:pPr>
              <w:rPr>
                <w:sz w:val="20"/>
                <w:szCs w:val="20"/>
                <w:lang w:eastAsia="ru-RU"/>
              </w:rPr>
            </w:pPr>
          </w:p>
        </w:tc>
        <w:tc>
          <w:tcPr>
            <w:tcW w:w="4620"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D0EDA6" w14:textId="77777777" w:rsidR="007E1BB8" w:rsidRDefault="007E1BB8">
            <w:pPr>
              <w:pStyle w:val="formattext"/>
              <w:spacing w:before="0" w:beforeAutospacing="0" w:after="0" w:afterAutospacing="0" w:line="276" w:lineRule="auto"/>
              <w:jc w:val="center"/>
              <w:textAlignment w:val="baseline"/>
            </w:pPr>
            <w:r>
              <w:t>Наименование Заявителя</w:t>
            </w:r>
          </w:p>
          <w:p w14:paraId="3E39E6B3" w14:textId="77777777" w:rsidR="007E1BB8" w:rsidRDefault="007E1BB8">
            <w:pPr>
              <w:pStyle w:val="formattext"/>
              <w:spacing w:before="0" w:beforeAutospacing="0" w:after="0" w:afterAutospacing="0" w:line="276" w:lineRule="auto"/>
              <w:jc w:val="center"/>
              <w:textAlignment w:val="baseline"/>
            </w:pPr>
            <w:r>
              <w:t>Почтовый адрес</w:t>
            </w:r>
          </w:p>
        </w:tc>
      </w:tr>
      <w:tr w:rsidR="007E1BB8" w14:paraId="62992636"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29B64" w14:textId="77777777" w:rsidR="007E1BB8" w:rsidRDefault="007E1BB8">
            <w:pPr>
              <w:pStyle w:val="formattext"/>
              <w:spacing w:before="0" w:beforeAutospacing="0" w:after="0" w:afterAutospacing="0" w:line="276" w:lineRule="auto"/>
              <w:textAlignment w:val="baseline"/>
            </w:pPr>
            <w:r>
              <w:t>Исх. от N</w:t>
            </w:r>
            <w:r>
              <w:br/>
            </w:r>
          </w:p>
        </w:tc>
        <w:tc>
          <w:tcPr>
            <w:tcW w:w="462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90083E" w14:textId="77777777" w:rsidR="007E1BB8" w:rsidRDefault="007E1BB8"/>
        </w:tc>
      </w:tr>
      <w:tr w:rsidR="007E1BB8" w14:paraId="5352375F"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BD0D7" w14:textId="77777777" w:rsidR="007E1BB8" w:rsidRDefault="007E1BB8">
            <w:pPr>
              <w:pStyle w:val="formattext"/>
              <w:spacing w:before="0" w:beforeAutospacing="0" w:after="0" w:afterAutospacing="0" w:line="276" w:lineRule="auto"/>
              <w:textAlignment w:val="baseline"/>
            </w:pPr>
            <w:r>
              <w:t>Вх. от N</w:t>
            </w:r>
            <w:r>
              <w:br/>
            </w:r>
          </w:p>
        </w:tc>
        <w:tc>
          <w:tcPr>
            <w:tcW w:w="462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679F2C" w14:textId="77777777" w:rsidR="007E1BB8" w:rsidRDefault="007E1BB8"/>
        </w:tc>
      </w:tr>
      <w:tr w:rsidR="007E1BB8" w14:paraId="0E18C29E"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30FEE" w14:textId="77777777" w:rsidR="007E1BB8" w:rsidRDefault="007E1BB8">
            <w:pPr>
              <w:spacing w:after="0"/>
              <w:rPr>
                <w:sz w:val="20"/>
                <w:szCs w:val="20"/>
                <w:lang w:eastAsia="ru-RU"/>
              </w:rPr>
            </w:pP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6DDD4" w14:textId="77777777" w:rsidR="007E1BB8" w:rsidRDefault="007E1BB8">
            <w:pPr>
              <w:pStyle w:val="formattext"/>
              <w:spacing w:before="0" w:beforeAutospacing="0" w:after="0" w:afterAutospacing="0" w:line="276" w:lineRule="auto"/>
              <w:jc w:val="right"/>
              <w:textAlignment w:val="baseline"/>
            </w:pPr>
            <w:r>
              <w:t>форма</w:t>
            </w:r>
          </w:p>
        </w:tc>
      </w:tr>
      <w:tr w:rsidR="007E1BB8" w14:paraId="0826261B"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EEE81" w14:textId="77777777" w:rsidR="007E1BB8" w:rsidRDefault="007E1BB8">
            <w:pPr>
              <w:pStyle w:val="formattext"/>
              <w:spacing w:before="0" w:beforeAutospacing="0" w:after="0" w:afterAutospacing="0" w:line="276" w:lineRule="auto"/>
              <w:textAlignment w:val="baseline"/>
            </w:pPr>
            <w:r>
              <w:t>О согласовании мероприятий по уменьшению выбросов загрязняющих веществ в атмосферный воздух при получении прогнозов НМУ</w:t>
            </w:r>
            <w:r>
              <w:br/>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0B329" w14:textId="77777777" w:rsidR="007E1BB8" w:rsidRDefault="007E1BB8"/>
        </w:tc>
      </w:tr>
      <w:tr w:rsidR="007E1BB8" w14:paraId="2941B07F" w14:textId="77777777" w:rsidTr="007E1BB8">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0972D" w14:textId="77777777" w:rsidR="007E1BB8" w:rsidRDefault="007E1BB8">
            <w:pPr>
              <w:pStyle w:val="formattext"/>
              <w:spacing w:before="0" w:beforeAutospacing="0" w:after="0" w:afterAutospacing="0" w:line="276" w:lineRule="auto"/>
              <w:ind w:firstLine="480"/>
              <w:textAlignment w:val="baseline"/>
            </w:pPr>
            <w:r>
              <w:t>Настоящим информируем, что по результатам анализа представленных материалов принято решение о согласовании мероприятий по уменьшению выбросов загрязняющих веществ в атмосферный воздух при НМУ для производственной территории ________________________________ полное наименование Заявителя (сокращенное наименование Заявителя при наличии).</w:t>
            </w:r>
            <w:r>
              <w:br/>
            </w:r>
          </w:p>
          <w:p w14:paraId="58046A1F" w14:textId="77777777" w:rsidR="007E1BB8" w:rsidRDefault="007E1BB8">
            <w:pPr>
              <w:pStyle w:val="formattext"/>
              <w:spacing w:before="0" w:beforeAutospacing="0" w:after="0" w:afterAutospacing="0" w:line="276" w:lineRule="auto"/>
              <w:ind w:firstLine="480"/>
              <w:textAlignment w:val="baseline"/>
            </w:pPr>
            <w:r>
              <w:t>Срок действия согласования -</w:t>
            </w:r>
            <w:r>
              <w:br/>
            </w:r>
          </w:p>
          <w:p w14:paraId="3C67F9C2" w14:textId="77777777" w:rsidR="007E1BB8" w:rsidRDefault="007E1BB8">
            <w:pPr>
              <w:pStyle w:val="formattext"/>
              <w:spacing w:before="0" w:beforeAutospacing="0" w:after="0" w:afterAutospacing="0" w:line="276" w:lineRule="auto"/>
              <w:jc w:val="center"/>
              <w:textAlignment w:val="baseline"/>
            </w:pPr>
            <w:r>
              <w:t>(согласование вступает в силу с даты регистрации письма о согласовании мероприятий по уменьшению выбросов загрязняющих веществ в атмосферный воздух в периоды НМУ)</w:t>
            </w:r>
          </w:p>
          <w:p w14:paraId="7BE560CA" w14:textId="77777777" w:rsidR="007E1BB8" w:rsidRDefault="007E1BB8">
            <w:pPr>
              <w:pStyle w:val="formattext"/>
              <w:spacing w:before="0" w:beforeAutospacing="0" w:after="0" w:afterAutospacing="0" w:line="276" w:lineRule="auto"/>
              <w:ind w:firstLine="480"/>
              <w:textAlignment w:val="baseline"/>
            </w:pPr>
            <w:r>
              <w:t>Управление природопользования и охраны окружающей среды Департамента природных ресурсов и экологии Чукотского автономного округа согласовывает мероприятия по уменьшению выбросов загрязняющих веществ в атмосферный воздух в периоды НМУ при соблюдении следующих условий:</w:t>
            </w:r>
            <w:r>
              <w:br/>
            </w:r>
          </w:p>
          <w:p w14:paraId="29BF1301" w14:textId="77777777" w:rsidR="007E1BB8" w:rsidRDefault="007E1BB8">
            <w:pPr>
              <w:pStyle w:val="formattext"/>
              <w:spacing w:before="0" w:beforeAutospacing="0" w:after="0" w:afterAutospacing="0" w:line="276" w:lineRule="auto"/>
              <w:ind w:firstLine="480"/>
              <w:textAlignment w:val="baseline"/>
            </w:pPr>
            <w:r>
              <w:t>1. Обеспечить осуществление контроля выбросов загрязняющих веществ непосредственно на источниках выбросов в периоды НМУ.</w:t>
            </w:r>
            <w:r>
              <w:br/>
            </w:r>
          </w:p>
          <w:p w14:paraId="2248DD50" w14:textId="77777777" w:rsidR="007E1BB8" w:rsidRDefault="007E1BB8">
            <w:pPr>
              <w:pStyle w:val="formattext"/>
              <w:spacing w:before="0" w:beforeAutospacing="0" w:after="0" w:afterAutospacing="0" w:line="276" w:lineRule="auto"/>
              <w:ind w:firstLine="480"/>
              <w:textAlignment w:val="baseline"/>
            </w:pPr>
            <w:r>
              <w:t>2. Строго соблюдать регламентный режим работы технологического оборудования при объявлении НМУ.</w:t>
            </w:r>
            <w:r>
              <w:br/>
            </w:r>
          </w:p>
          <w:p w14:paraId="605F18A2" w14:textId="77777777" w:rsidR="007E1BB8" w:rsidRDefault="007E1BB8">
            <w:pPr>
              <w:pStyle w:val="formattext"/>
              <w:spacing w:before="0" w:beforeAutospacing="0" w:after="0" w:afterAutospacing="0" w:line="276" w:lineRule="auto"/>
              <w:ind w:firstLine="480"/>
              <w:textAlignment w:val="baseline"/>
            </w:pPr>
            <w:r>
              <w:t>3. Назначить ответственное лицо для приема предупреждений о НМУ.</w:t>
            </w:r>
            <w:r>
              <w:br/>
            </w:r>
          </w:p>
          <w:p w14:paraId="3B40DF23" w14:textId="77777777" w:rsidR="007E1BB8" w:rsidRDefault="007E1BB8">
            <w:pPr>
              <w:pStyle w:val="formattext"/>
              <w:spacing w:before="0" w:beforeAutospacing="0" w:after="0" w:afterAutospacing="0" w:line="276" w:lineRule="auto"/>
              <w:ind w:firstLine="480"/>
              <w:textAlignment w:val="baseline"/>
            </w:pPr>
            <w:r>
              <w:t>4. Организовать ведение специального журнала мониторинга периодов НМУ.</w:t>
            </w:r>
            <w:r>
              <w:br/>
            </w:r>
          </w:p>
          <w:p w14:paraId="42BD04DA" w14:textId="77777777" w:rsidR="007E1BB8" w:rsidRDefault="007E1BB8">
            <w:pPr>
              <w:pStyle w:val="formattext"/>
              <w:spacing w:before="0" w:beforeAutospacing="0" w:after="0" w:afterAutospacing="0" w:line="276" w:lineRule="auto"/>
              <w:ind w:firstLine="480"/>
              <w:textAlignment w:val="baseline"/>
            </w:pPr>
            <w:r>
              <w:t>В случае изменения технологических процессов, объемов выпускаемой продукции, товаров, оказываемых услуг, объемов и (или) состава выбросов, в результате которых максимальные разовые выбросы источника, включенного в Перечень источников выбросов, на которых реализуются мероприятия по уменьшению выбросов при НМУ, изменились более чем на 25%, мероприятия подлежат корректировке в течение 3 месяцев, по истечении которых данное заключение считается утратившим силу.</w:t>
            </w:r>
            <w:r>
              <w:br/>
            </w:r>
          </w:p>
          <w:p w14:paraId="686FEF71" w14:textId="77777777" w:rsidR="007E1BB8" w:rsidRDefault="007E1BB8">
            <w:pPr>
              <w:pStyle w:val="formattext"/>
              <w:spacing w:before="0" w:beforeAutospacing="0" w:after="0" w:afterAutospacing="0" w:line="276" w:lineRule="auto"/>
              <w:ind w:firstLine="480"/>
              <w:textAlignment w:val="baseline"/>
            </w:pPr>
            <w:r>
              <w:lastRenderedPageBreak/>
              <w:t>Приложение: Мероприятия по уменьшению выбросов загрязняющих веществ в атмосферный воздух в периоды НМУ для ______________ (наименование Заявителя) на __ л. в ___ экз.</w:t>
            </w:r>
            <w:r>
              <w:br/>
            </w:r>
          </w:p>
        </w:tc>
      </w:tr>
      <w:tr w:rsidR="007E1BB8" w14:paraId="21E4AA50"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CC7EF" w14:textId="77777777" w:rsidR="007E1BB8" w:rsidRDefault="007E1BB8">
            <w:pPr>
              <w:pStyle w:val="formattext"/>
              <w:spacing w:before="0" w:beforeAutospacing="0" w:after="0" w:afterAutospacing="0" w:line="276" w:lineRule="auto"/>
              <w:textAlignment w:val="baseline"/>
            </w:pPr>
            <w:r>
              <w:lastRenderedPageBreak/>
              <w:t>Начальник Управления (лицо, его замещающее) или его заместитель</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F06D2" w14:textId="77777777" w:rsidR="007E1BB8" w:rsidRDefault="007E1BB8"/>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58ED1" w14:textId="77777777" w:rsidR="007E1BB8" w:rsidRDefault="007E1BB8">
            <w:pPr>
              <w:pStyle w:val="formattext"/>
              <w:spacing w:before="0" w:beforeAutospacing="0" w:after="0" w:afterAutospacing="0" w:line="276" w:lineRule="auto"/>
              <w:jc w:val="right"/>
              <w:textAlignment w:val="baseline"/>
            </w:pPr>
            <w:r>
              <w:t>Ф.И.О.</w:t>
            </w:r>
          </w:p>
        </w:tc>
      </w:tr>
      <w:tr w:rsidR="007E1BB8" w14:paraId="35E50938"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6965A" w14:textId="77777777" w:rsidR="007E1BB8" w:rsidRDefault="007E1BB8"/>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2EBFC" w14:textId="77777777" w:rsidR="007E1BB8" w:rsidRDefault="007E1BB8">
            <w:pPr>
              <w:pStyle w:val="formattext"/>
              <w:spacing w:before="0" w:beforeAutospacing="0" w:after="0" w:afterAutospacing="0" w:line="276" w:lineRule="auto"/>
              <w:textAlignment w:val="baseline"/>
            </w:pPr>
            <w:r>
              <w:t>М.П.</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414F7" w14:textId="77777777" w:rsidR="007E1BB8" w:rsidRDefault="007E1BB8"/>
        </w:tc>
      </w:tr>
      <w:tr w:rsidR="007E1BB8" w14:paraId="11F509F9" w14:textId="77777777" w:rsidTr="007E1BB8">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F79BE" w14:textId="77777777" w:rsidR="007E1BB8" w:rsidRDefault="007E1BB8">
            <w:pPr>
              <w:pStyle w:val="formattext"/>
              <w:spacing w:before="0" w:beforeAutospacing="0" w:after="0" w:afterAutospacing="0" w:line="276" w:lineRule="auto"/>
              <w:textAlignment w:val="baseline"/>
            </w:pPr>
            <w:r>
              <w:t>Исп.</w:t>
            </w:r>
            <w:r>
              <w:br/>
            </w:r>
          </w:p>
          <w:p w14:paraId="370E440B" w14:textId="77777777" w:rsidR="007E1BB8" w:rsidRDefault="007E1BB8">
            <w:pPr>
              <w:pStyle w:val="formattext"/>
              <w:spacing w:before="0" w:beforeAutospacing="0" w:after="0" w:afterAutospacing="0" w:line="276" w:lineRule="auto"/>
              <w:textAlignment w:val="baseline"/>
            </w:pPr>
            <w:r>
              <w:t>тел.:</w:t>
            </w:r>
            <w:r>
              <w:br/>
            </w:r>
          </w:p>
          <w:p w14:paraId="3955218E" w14:textId="77777777" w:rsidR="007E1BB8" w:rsidRDefault="007E1BB8">
            <w:pPr>
              <w:pStyle w:val="formattext"/>
              <w:spacing w:before="0" w:beforeAutospacing="0" w:after="0" w:afterAutospacing="0" w:line="276" w:lineRule="auto"/>
              <w:textAlignment w:val="baseline"/>
            </w:pPr>
            <w:r>
              <w:t>e-mail:</w:t>
            </w:r>
            <w:r>
              <w:br/>
            </w:r>
          </w:p>
        </w:tc>
      </w:tr>
    </w:tbl>
    <w:p w14:paraId="008C5094" w14:textId="77777777" w:rsidR="007E1BB8" w:rsidRDefault="007E1BB8" w:rsidP="007E1BB8">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4</w:t>
      </w:r>
      <w:r>
        <w:rPr>
          <w:rFonts w:ascii="Arial" w:hAnsi="Arial" w:cs="Arial"/>
          <w:color w:val="444444"/>
          <w:sz w:val="24"/>
          <w:szCs w:val="24"/>
        </w:rPr>
        <w:br/>
        <w:t>к Административному регламенту Департамента природных</w:t>
      </w:r>
      <w:r>
        <w:rPr>
          <w:rFonts w:ascii="Arial" w:hAnsi="Arial" w:cs="Arial"/>
          <w:color w:val="444444"/>
          <w:sz w:val="24"/>
          <w:szCs w:val="24"/>
        </w:rPr>
        <w:br/>
        <w:t>ресурсов и экологии Чукотского автономного округа</w:t>
      </w:r>
      <w:r>
        <w:rPr>
          <w:rFonts w:ascii="Arial" w:hAnsi="Arial" w:cs="Arial"/>
          <w:color w:val="444444"/>
          <w:sz w:val="24"/>
          <w:szCs w:val="24"/>
        </w:rPr>
        <w:br/>
        <w:t>по предоставлению государственной услуги "Согласование</w:t>
      </w:r>
      <w:r>
        <w:rPr>
          <w:rFonts w:ascii="Arial" w:hAnsi="Arial" w:cs="Arial"/>
          <w:color w:val="444444"/>
          <w:sz w:val="24"/>
          <w:szCs w:val="24"/>
        </w:rPr>
        <w:br/>
        <w:t>мероприятий по уменьшению выбросов загрязняющих веществ</w:t>
      </w:r>
      <w:r>
        <w:rPr>
          <w:rFonts w:ascii="Arial" w:hAnsi="Arial" w:cs="Arial"/>
          <w:color w:val="444444"/>
          <w:sz w:val="24"/>
          <w:szCs w:val="24"/>
        </w:rPr>
        <w:br/>
        <w:t>в атмосферный воздух в периоды неблагоприятных</w:t>
      </w:r>
      <w:r>
        <w:rPr>
          <w:rFonts w:ascii="Arial" w:hAnsi="Arial" w:cs="Arial"/>
          <w:color w:val="444444"/>
          <w:sz w:val="24"/>
          <w:szCs w:val="24"/>
        </w:rPr>
        <w:br/>
        <w:t>метеорологических условий юридическими лицами,</w:t>
      </w:r>
      <w:r>
        <w:rPr>
          <w:rFonts w:ascii="Arial" w:hAnsi="Arial" w:cs="Arial"/>
          <w:color w:val="444444"/>
          <w:sz w:val="24"/>
          <w:szCs w:val="24"/>
        </w:rPr>
        <w:br/>
        <w:t>индивидуальными предпринимателями, имеющими источники</w:t>
      </w:r>
      <w:r>
        <w:rPr>
          <w:rFonts w:ascii="Arial" w:hAnsi="Arial" w:cs="Arial"/>
          <w:color w:val="444444"/>
          <w:sz w:val="24"/>
          <w:szCs w:val="24"/>
        </w:rPr>
        <w:br/>
        <w:t>выбросов загрязняющих веществ в атмосферный воздух"</w:t>
      </w:r>
    </w:p>
    <w:p w14:paraId="21FBFD4F" w14:textId="77777777" w:rsidR="007E1BB8" w:rsidRDefault="007E1BB8" w:rsidP="007E1BB8">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Фирменный бланк Управления</w:t>
      </w:r>
      <w:r>
        <w:rPr>
          <w:rFonts w:ascii="Arial" w:hAnsi="Arial" w:cs="Arial"/>
          <w:b/>
          <w:bCs/>
          <w:color w:val="444444"/>
        </w:rPr>
        <w:br/>
      </w:r>
    </w:p>
    <w:tbl>
      <w:tblPr>
        <w:tblW w:w="0" w:type="auto"/>
        <w:tblCellMar>
          <w:left w:w="0" w:type="dxa"/>
          <w:right w:w="0" w:type="dxa"/>
        </w:tblCellMar>
        <w:tblLook w:val="04A0" w:firstRow="1" w:lastRow="0" w:firstColumn="1" w:lastColumn="0" w:noHBand="0" w:noVBand="1"/>
      </w:tblPr>
      <w:tblGrid>
        <w:gridCol w:w="4769"/>
        <w:gridCol w:w="1832"/>
        <w:gridCol w:w="2754"/>
      </w:tblGrid>
      <w:tr w:rsidR="007E1BB8" w14:paraId="1E32B502" w14:textId="77777777" w:rsidTr="007E1BB8">
        <w:trPr>
          <w:trHeight w:val="15"/>
        </w:trPr>
        <w:tc>
          <w:tcPr>
            <w:tcW w:w="4805" w:type="dxa"/>
            <w:hideMark/>
          </w:tcPr>
          <w:p w14:paraId="5B317460" w14:textId="77777777" w:rsidR="007E1BB8" w:rsidRDefault="007E1BB8">
            <w:pPr>
              <w:rPr>
                <w:rFonts w:ascii="Arial" w:hAnsi="Arial" w:cs="Arial"/>
                <w:b/>
                <w:bCs/>
                <w:color w:val="444444"/>
              </w:rPr>
            </w:pPr>
          </w:p>
        </w:tc>
        <w:tc>
          <w:tcPr>
            <w:tcW w:w="1848" w:type="dxa"/>
            <w:hideMark/>
          </w:tcPr>
          <w:p w14:paraId="134A6074" w14:textId="77777777" w:rsidR="007E1BB8" w:rsidRDefault="007E1BB8">
            <w:pPr>
              <w:rPr>
                <w:sz w:val="20"/>
                <w:szCs w:val="20"/>
                <w:lang w:eastAsia="ru-RU"/>
              </w:rPr>
            </w:pPr>
          </w:p>
        </w:tc>
        <w:tc>
          <w:tcPr>
            <w:tcW w:w="2772" w:type="dxa"/>
            <w:hideMark/>
          </w:tcPr>
          <w:p w14:paraId="27630E92" w14:textId="77777777" w:rsidR="007E1BB8" w:rsidRDefault="007E1BB8">
            <w:pPr>
              <w:rPr>
                <w:sz w:val="20"/>
                <w:szCs w:val="20"/>
                <w:lang w:eastAsia="ru-RU"/>
              </w:rPr>
            </w:pPr>
          </w:p>
        </w:tc>
      </w:tr>
      <w:tr w:rsidR="007E1BB8" w14:paraId="3CC26820"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6C986" w14:textId="77777777" w:rsidR="007E1BB8" w:rsidRDefault="007E1BB8">
            <w:pPr>
              <w:rPr>
                <w:sz w:val="20"/>
                <w:szCs w:val="20"/>
                <w:lang w:eastAsia="ru-RU"/>
              </w:rPr>
            </w:pPr>
          </w:p>
        </w:tc>
        <w:tc>
          <w:tcPr>
            <w:tcW w:w="4620"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7DCB36" w14:textId="77777777" w:rsidR="007E1BB8" w:rsidRDefault="007E1BB8">
            <w:pPr>
              <w:pStyle w:val="formattext"/>
              <w:spacing w:before="0" w:beforeAutospacing="0" w:after="0" w:afterAutospacing="0" w:line="276" w:lineRule="auto"/>
              <w:jc w:val="center"/>
              <w:textAlignment w:val="baseline"/>
            </w:pPr>
            <w:r>
              <w:t>Наименование Заявителя</w:t>
            </w:r>
          </w:p>
          <w:p w14:paraId="0AE98C92" w14:textId="77777777" w:rsidR="007E1BB8" w:rsidRDefault="007E1BB8">
            <w:pPr>
              <w:pStyle w:val="formattext"/>
              <w:spacing w:before="0" w:beforeAutospacing="0" w:after="0" w:afterAutospacing="0" w:line="276" w:lineRule="auto"/>
              <w:jc w:val="center"/>
              <w:textAlignment w:val="baseline"/>
            </w:pPr>
            <w:r>
              <w:t>Почтовый адрес</w:t>
            </w:r>
          </w:p>
        </w:tc>
      </w:tr>
      <w:tr w:rsidR="007E1BB8" w14:paraId="69497777"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1581D" w14:textId="77777777" w:rsidR="007E1BB8" w:rsidRDefault="007E1BB8">
            <w:pPr>
              <w:pStyle w:val="formattext"/>
              <w:spacing w:before="0" w:beforeAutospacing="0" w:after="0" w:afterAutospacing="0" w:line="276" w:lineRule="auto"/>
              <w:textAlignment w:val="baseline"/>
            </w:pPr>
            <w:r>
              <w:t>Исх. от N</w:t>
            </w:r>
            <w:r>
              <w:br/>
            </w:r>
          </w:p>
        </w:tc>
        <w:tc>
          <w:tcPr>
            <w:tcW w:w="462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3E04C2" w14:textId="77777777" w:rsidR="007E1BB8" w:rsidRDefault="007E1BB8"/>
        </w:tc>
      </w:tr>
      <w:tr w:rsidR="007E1BB8" w14:paraId="61BB33D6"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90D23" w14:textId="77777777" w:rsidR="007E1BB8" w:rsidRDefault="007E1BB8">
            <w:pPr>
              <w:pStyle w:val="formattext"/>
              <w:spacing w:before="0" w:beforeAutospacing="0" w:after="0" w:afterAutospacing="0" w:line="276" w:lineRule="auto"/>
              <w:textAlignment w:val="baseline"/>
            </w:pPr>
            <w:r>
              <w:t>Вх. от N</w:t>
            </w:r>
            <w:r>
              <w:br/>
            </w:r>
          </w:p>
        </w:tc>
        <w:tc>
          <w:tcPr>
            <w:tcW w:w="462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F9C9B0" w14:textId="77777777" w:rsidR="007E1BB8" w:rsidRDefault="007E1BB8"/>
        </w:tc>
      </w:tr>
      <w:tr w:rsidR="007E1BB8" w14:paraId="38602FE2"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07CD8" w14:textId="77777777" w:rsidR="007E1BB8" w:rsidRDefault="007E1BB8">
            <w:pPr>
              <w:spacing w:after="0"/>
              <w:rPr>
                <w:sz w:val="20"/>
                <w:szCs w:val="20"/>
                <w:lang w:eastAsia="ru-RU"/>
              </w:rPr>
            </w:pP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25E16" w14:textId="77777777" w:rsidR="007E1BB8" w:rsidRDefault="007E1BB8">
            <w:pPr>
              <w:pStyle w:val="formattext"/>
              <w:spacing w:before="0" w:beforeAutospacing="0" w:after="0" w:afterAutospacing="0" w:line="276" w:lineRule="auto"/>
              <w:jc w:val="right"/>
              <w:textAlignment w:val="baseline"/>
            </w:pPr>
            <w:r>
              <w:t>форма</w:t>
            </w:r>
          </w:p>
        </w:tc>
      </w:tr>
      <w:tr w:rsidR="007E1BB8" w14:paraId="59AB4321"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9CC4A" w14:textId="77777777" w:rsidR="007E1BB8" w:rsidRDefault="007E1BB8">
            <w:pPr>
              <w:pStyle w:val="formattext"/>
              <w:spacing w:before="0" w:beforeAutospacing="0" w:after="0" w:afterAutospacing="0" w:line="276" w:lineRule="auto"/>
              <w:textAlignment w:val="baseline"/>
            </w:pPr>
            <w:r>
              <w:t>Об отказе в согласовании мероприятий</w:t>
            </w:r>
            <w:r>
              <w:br/>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F0EE5" w14:textId="77777777" w:rsidR="007E1BB8" w:rsidRDefault="007E1BB8"/>
        </w:tc>
      </w:tr>
      <w:tr w:rsidR="007E1BB8" w14:paraId="68F91917" w14:textId="77777777" w:rsidTr="007E1BB8">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B1DF6" w14:textId="77777777" w:rsidR="007E1BB8" w:rsidRDefault="007E1BB8">
            <w:pPr>
              <w:pStyle w:val="formattext"/>
              <w:spacing w:before="0" w:beforeAutospacing="0" w:after="0" w:afterAutospacing="0" w:line="276" w:lineRule="auto"/>
              <w:ind w:firstLine="480"/>
              <w:textAlignment w:val="baseline"/>
            </w:pPr>
            <w:r>
              <w:t>По результатам рассмотрения Вашего заявления от _________ N ___________ по ОНВ "_______" код объекта: __________ категория объекта: __________ и представленной пояснительной записки о ____________________ Управлением природопользования и охраны окружающей среды Департамента природных ресурсов и экологии Чукотского автономного округа принято решение об отказе в приеме заявления о получении государственной услуги "Согласование мероприятий по уменьшению выбросов загрязняющих веществ в атмосферный воздух в периоды неблагоприятных метеорологических условий" по следующим основаниям:</w:t>
            </w:r>
            <w:r>
              <w:br/>
            </w:r>
          </w:p>
        </w:tc>
      </w:tr>
      <w:tr w:rsidR="007E1BB8" w14:paraId="31CFE65A"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4866F" w14:textId="77777777" w:rsidR="007E1BB8" w:rsidRDefault="007E1BB8">
            <w:pPr>
              <w:pStyle w:val="formattext"/>
              <w:spacing w:before="0" w:beforeAutospacing="0" w:after="0" w:afterAutospacing="0" w:line="276" w:lineRule="auto"/>
              <w:textAlignment w:val="baseline"/>
            </w:pPr>
            <w:r>
              <w:t>Начальник Управления (лицо, его замещающее) или его заместитель</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62C8F" w14:textId="77777777" w:rsidR="007E1BB8" w:rsidRDefault="007E1BB8"/>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85ACA" w14:textId="77777777" w:rsidR="007E1BB8" w:rsidRDefault="007E1BB8">
            <w:pPr>
              <w:pStyle w:val="formattext"/>
              <w:spacing w:before="0" w:beforeAutospacing="0" w:after="0" w:afterAutospacing="0" w:line="276" w:lineRule="auto"/>
              <w:jc w:val="right"/>
              <w:textAlignment w:val="baseline"/>
            </w:pPr>
            <w:r>
              <w:t>Ф.И.О.</w:t>
            </w:r>
          </w:p>
        </w:tc>
      </w:tr>
      <w:tr w:rsidR="007E1BB8" w14:paraId="50F94B4A" w14:textId="77777777" w:rsidTr="007E1BB8">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4E4EA" w14:textId="77777777" w:rsidR="007E1BB8" w:rsidRDefault="007E1BB8">
            <w:pPr>
              <w:pStyle w:val="formattext"/>
              <w:spacing w:before="0" w:beforeAutospacing="0" w:after="0" w:afterAutospacing="0" w:line="276" w:lineRule="auto"/>
              <w:textAlignment w:val="baseline"/>
            </w:pPr>
            <w:r>
              <w:t>Исп.</w:t>
            </w:r>
            <w:r>
              <w:br/>
            </w:r>
          </w:p>
          <w:p w14:paraId="0F8E8CCC" w14:textId="77777777" w:rsidR="007E1BB8" w:rsidRDefault="007E1BB8">
            <w:pPr>
              <w:pStyle w:val="formattext"/>
              <w:spacing w:before="0" w:beforeAutospacing="0" w:after="0" w:afterAutospacing="0" w:line="276" w:lineRule="auto"/>
              <w:textAlignment w:val="baseline"/>
            </w:pPr>
            <w:r>
              <w:lastRenderedPageBreak/>
              <w:t>тел.:</w:t>
            </w:r>
            <w:r>
              <w:br/>
            </w:r>
          </w:p>
          <w:p w14:paraId="6ABC32E4" w14:textId="77777777" w:rsidR="007E1BB8" w:rsidRDefault="007E1BB8">
            <w:pPr>
              <w:pStyle w:val="formattext"/>
              <w:spacing w:before="0" w:beforeAutospacing="0" w:after="0" w:afterAutospacing="0" w:line="276" w:lineRule="auto"/>
              <w:textAlignment w:val="baseline"/>
            </w:pPr>
            <w:r>
              <w:t>e-mail:</w:t>
            </w:r>
            <w:r>
              <w:br/>
            </w:r>
          </w:p>
        </w:tc>
      </w:tr>
    </w:tbl>
    <w:p w14:paraId="06CA3665" w14:textId="77777777" w:rsidR="007E1BB8" w:rsidRDefault="007E1BB8" w:rsidP="007E1BB8">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 5</w:t>
      </w:r>
      <w:r>
        <w:rPr>
          <w:rFonts w:ascii="Arial" w:hAnsi="Arial" w:cs="Arial"/>
          <w:color w:val="444444"/>
          <w:sz w:val="24"/>
          <w:szCs w:val="24"/>
        </w:rPr>
        <w:br/>
        <w:t>к Административному регламенту Департамента природных</w:t>
      </w:r>
      <w:r>
        <w:rPr>
          <w:rFonts w:ascii="Arial" w:hAnsi="Arial" w:cs="Arial"/>
          <w:color w:val="444444"/>
          <w:sz w:val="24"/>
          <w:szCs w:val="24"/>
        </w:rPr>
        <w:br/>
        <w:t>ресурсов и экологии Чукотского автономного округа</w:t>
      </w:r>
      <w:r>
        <w:rPr>
          <w:rFonts w:ascii="Arial" w:hAnsi="Arial" w:cs="Arial"/>
          <w:color w:val="444444"/>
          <w:sz w:val="24"/>
          <w:szCs w:val="24"/>
        </w:rPr>
        <w:br/>
        <w:t>по предоставлению государственной услуги "Согласование</w:t>
      </w:r>
      <w:r>
        <w:rPr>
          <w:rFonts w:ascii="Arial" w:hAnsi="Arial" w:cs="Arial"/>
          <w:color w:val="444444"/>
          <w:sz w:val="24"/>
          <w:szCs w:val="24"/>
        </w:rPr>
        <w:br/>
        <w:t>мероприятий по уменьшению выбросов загрязняющих веществ</w:t>
      </w:r>
      <w:r>
        <w:rPr>
          <w:rFonts w:ascii="Arial" w:hAnsi="Arial" w:cs="Arial"/>
          <w:color w:val="444444"/>
          <w:sz w:val="24"/>
          <w:szCs w:val="24"/>
        </w:rPr>
        <w:br/>
        <w:t>в атмосферный воздух в периоды неблагоприятных</w:t>
      </w:r>
      <w:r>
        <w:rPr>
          <w:rFonts w:ascii="Arial" w:hAnsi="Arial" w:cs="Arial"/>
          <w:color w:val="444444"/>
          <w:sz w:val="24"/>
          <w:szCs w:val="24"/>
        </w:rPr>
        <w:br/>
        <w:t>метеорологических условий юридическими лицами,</w:t>
      </w:r>
      <w:r>
        <w:rPr>
          <w:rFonts w:ascii="Arial" w:hAnsi="Arial" w:cs="Arial"/>
          <w:color w:val="444444"/>
          <w:sz w:val="24"/>
          <w:szCs w:val="24"/>
        </w:rPr>
        <w:br/>
        <w:t>индивидуальными предпринимателями, имеющими источники</w:t>
      </w:r>
      <w:r>
        <w:rPr>
          <w:rFonts w:ascii="Arial" w:hAnsi="Arial" w:cs="Arial"/>
          <w:color w:val="444444"/>
          <w:sz w:val="24"/>
          <w:szCs w:val="24"/>
        </w:rPr>
        <w:br/>
        <w:t>выбросов загрязняющих веществ в атмосферный воздух"</w:t>
      </w:r>
    </w:p>
    <w:p w14:paraId="1695725F" w14:textId="77777777" w:rsidR="007E1BB8" w:rsidRDefault="007E1BB8" w:rsidP="007E1BB8">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Фирменный бланк Управления</w:t>
      </w:r>
      <w:r>
        <w:rPr>
          <w:rFonts w:ascii="Arial" w:hAnsi="Arial" w:cs="Arial"/>
          <w:b/>
          <w:bCs/>
          <w:color w:val="444444"/>
        </w:rPr>
        <w:br/>
      </w:r>
    </w:p>
    <w:tbl>
      <w:tblPr>
        <w:tblW w:w="0" w:type="auto"/>
        <w:tblCellMar>
          <w:left w:w="0" w:type="dxa"/>
          <w:right w:w="0" w:type="dxa"/>
        </w:tblCellMar>
        <w:tblLook w:val="04A0" w:firstRow="1" w:lastRow="0" w:firstColumn="1" w:lastColumn="0" w:noHBand="0" w:noVBand="1"/>
      </w:tblPr>
      <w:tblGrid>
        <w:gridCol w:w="4769"/>
        <w:gridCol w:w="1832"/>
        <w:gridCol w:w="2754"/>
      </w:tblGrid>
      <w:tr w:rsidR="007E1BB8" w14:paraId="35E421D2" w14:textId="77777777" w:rsidTr="007E1BB8">
        <w:trPr>
          <w:trHeight w:val="15"/>
        </w:trPr>
        <w:tc>
          <w:tcPr>
            <w:tcW w:w="4805" w:type="dxa"/>
            <w:hideMark/>
          </w:tcPr>
          <w:p w14:paraId="7E516A65" w14:textId="77777777" w:rsidR="007E1BB8" w:rsidRDefault="007E1BB8">
            <w:pPr>
              <w:rPr>
                <w:rFonts w:ascii="Arial" w:hAnsi="Arial" w:cs="Arial"/>
                <w:b/>
                <w:bCs/>
                <w:color w:val="444444"/>
              </w:rPr>
            </w:pPr>
          </w:p>
        </w:tc>
        <w:tc>
          <w:tcPr>
            <w:tcW w:w="1848" w:type="dxa"/>
            <w:hideMark/>
          </w:tcPr>
          <w:p w14:paraId="146B9443" w14:textId="77777777" w:rsidR="007E1BB8" w:rsidRDefault="007E1BB8">
            <w:pPr>
              <w:rPr>
                <w:sz w:val="20"/>
                <w:szCs w:val="20"/>
                <w:lang w:eastAsia="ru-RU"/>
              </w:rPr>
            </w:pPr>
          </w:p>
        </w:tc>
        <w:tc>
          <w:tcPr>
            <w:tcW w:w="2772" w:type="dxa"/>
            <w:hideMark/>
          </w:tcPr>
          <w:p w14:paraId="7E2393A5" w14:textId="77777777" w:rsidR="007E1BB8" w:rsidRDefault="007E1BB8">
            <w:pPr>
              <w:rPr>
                <w:sz w:val="20"/>
                <w:szCs w:val="20"/>
                <w:lang w:eastAsia="ru-RU"/>
              </w:rPr>
            </w:pPr>
          </w:p>
        </w:tc>
      </w:tr>
      <w:tr w:rsidR="007E1BB8" w14:paraId="53B0D33A"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238F4" w14:textId="77777777" w:rsidR="007E1BB8" w:rsidRDefault="007E1BB8">
            <w:pPr>
              <w:rPr>
                <w:sz w:val="20"/>
                <w:szCs w:val="20"/>
                <w:lang w:eastAsia="ru-RU"/>
              </w:rPr>
            </w:pPr>
          </w:p>
        </w:tc>
        <w:tc>
          <w:tcPr>
            <w:tcW w:w="4620"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7F9CF0" w14:textId="77777777" w:rsidR="007E1BB8" w:rsidRDefault="007E1BB8">
            <w:pPr>
              <w:pStyle w:val="formattext"/>
              <w:spacing w:before="0" w:beforeAutospacing="0" w:after="0" w:afterAutospacing="0" w:line="276" w:lineRule="auto"/>
              <w:jc w:val="center"/>
              <w:textAlignment w:val="baseline"/>
            </w:pPr>
            <w:r>
              <w:t>Наименование Заявителя</w:t>
            </w:r>
          </w:p>
          <w:p w14:paraId="48B49B26" w14:textId="77777777" w:rsidR="007E1BB8" w:rsidRDefault="007E1BB8">
            <w:pPr>
              <w:pStyle w:val="formattext"/>
              <w:spacing w:before="0" w:beforeAutospacing="0" w:after="0" w:afterAutospacing="0" w:line="276" w:lineRule="auto"/>
              <w:jc w:val="center"/>
              <w:textAlignment w:val="baseline"/>
            </w:pPr>
            <w:r>
              <w:t>Почтовый адрес</w:t>
            </w:r>
          </w:p>
        </w:tc>
      </w:tr>
      <w:tr w:rsidR="007E1BB8" w14:paraId="4EEE64C0"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42A6B" w14:textId="77777777" w:rsidR="007E1BB8" w:rsidRDefault="007E1BB8">
            <w:pPr>
              <w:pStyle w:val="formattext"/>
              <w:spacing w:before="0" w:beforeAutospacing="0" w:after="0" w:afterAutospacing="0" w:line="276" w:lineRule="auto"/>
              <w:textAlignment w:val="baseline"/>
            </w:pPr>
            <w:r>
              <w:t>Исх. от N</w:t>
            </w:r>
            <w:r>
              <w:br/>
            </w:r>
          </w:p>
        </w:tc>
        <w:tc>
          <w:tcPr>
            <w:tcW w:w="462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FC1640" w14:textId="77777777" w:rsidR="007E1BB8" w:rsidRDefault="007E1BB8"/>
        </w:tc>
      </w:tr>
      <w:tr w:rsidR="007E1BB8" w14:paraId="04712312"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BE8E0" w14:textId="77777777" w:rsidR="007E1BB8" w:rsidRDefault="007E1BB8">
            <w:pPr>
              <w:pStyle w:val="formattext"/>
              <w:spacing w:before="0" w:beforeAutospacing="0" w:after="0" w:afterAutospacing="0" w:line="276" w:lineRule="auto"/>
              <w:textAlignment w:val="baseline"/>
            </w:pPr>
            <w:r>
              <w:t>Вх. от N</w:t>
            </w:r>
            <w:r>
              <w:br/>
            </w:r>
          </w:p>
        </w:tc>
        <w:tc>
          <w:tcPr>
            <w:tcW w:w="462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41AC06" w14:textId="77777777" w:rsidR="007E1BB8" w:rsidRDefault="007E1BB8"/>
        </w:tc>
      </w:tr>
      <w:tr w:rsidR="007E1BB8" w14:paraId="4D21FC2D"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B288F" w14:textId="77777777" w:rsidR="007E1BB8" w:rsidRDefault="007E1BB8">
            <w:pPr>
              <w:spacing w:after="0"/>
              <w:rPr>
                <w:sz w:val="20"/>
                <w:szCs w:val="20"/>
                <w:lang w:eastAsia="ru-RU"/>
              </w:rPr>
            </w:pP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FA035" w14:textId="77777777" w:rsidR="007E1BB8" w:rsidRDefault="007E1BB8">
            <w:pPr>
              <w:pStyle w:val="formattext"/>
              <w:spacing w:before="0" w:beforeAutospacing="0" w:after="0" w:afterAutospacing="0" w:line="276" w:lineRule="auto"/>
              <w:jc w:val="right"/>
              <w:textAlignment w:val="baseline"/>
            </w:pPr>
            <w:r>
              <w:t>форма</w:t>
            </w:r>
          </w:p>
        </w:tc>
      </w:tr>
      <w:tr w:rsidR="007E1BB8" w14:paraId="2C41014D"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42BE8" w14:textId="77777777" w:rsidR="007E1BB8" w:rsidRDefault="007E1BB8">
            <w:pPr>
              <w:pStyle w:val="formattext"/>
              <w:spacing w:before="0" w:beforeAutospacing="0" w:after="0" w:afterAutospacing="0" w:line="276" w:lineRule="auto"/>
              <w:textAlignment w:val="baseline"/>
            </w:pPr>
            <w:r>
              <w:t>Об отказе в согласовании мероприятий</w:t>
            </w:r>
            <w:r>
              <w:br/>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529CB" w14:textId="77777777" w:rsidR="007E1BB8" w:rsidRDefault="007E1BB8"/>
        </w:tc>
      </w:tr>
      <w:tr w:rsidR="007E1BB8" w14:paraId="0BCBD0E5" w14:textId="77777777" w:rsidTr="007E1BB8">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BB56C" w14:textId="77777777" w:rsidR="007E1BB8" w:rsidRDefault="007E1BB8">
            <w:pPr>
              <w:pStyle w:val="formattext"/>
              <w:spacing w:before="0" w:beforeAutospacing="0" w:after="0" w:afterAutospacing="0" w:line="276" w:lineRule="auto"/>
              <w:ind w:firstLine="480"/>
              <w:textAlignment w:val="baseline"/>
            </w:pPr>
            <w:r>
              <w:t>По результатам рассмотрения Вашего заявления от _________ N ___________ по ОНВ "_______" код объекта: __________ категория объекта: __________ и представленной пояснительной записки о ____________________ Управлением природопользования и охраны окружающей среды Департамента природных ресурсов и экологии Чукотского автономного округа принято решение об отказе в согласовании предоставленных мероприятий по следующим основаниям:</w:t>
            </w:r>
            <w:r>
              <w:br/>
            </w:r>
          </w:p>
        </w:tc>
      </w:tr>
      <w:tr w:rsidR="007E1BB8" w14:paraId="2F0E7BCA" w14:textId="77777777" w:rsidTr="007E1BB8">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9A0CF" w14:textId="77777777" w:rsidR="007E1BB8" w:rsidRDefault="007E1BB8">
            <w:pPr>
              <w:pStyle w:val="formattext"/>
              <w:spacing w:before="0" w:beforeAutospacing="0" w:after="0" w:afterAutospacing="0" w:line="276" w:lineRule="auto"/>
              <w:textAlignment w:val="baseline"/>
            </w:pPr>
            <w:r>
              <w:t>Начальник Управления (лицо, его замещающее) или его заместитель</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AE0D7" w14:textId="77777777" w:rsidR="007E1BB8" w:rsidRDefault="007E1BB8"/>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0886C" w14:textId="77777777" w:rsidR="007E1BB8" w:rsidRDefault="007E1BB8">
            <w:pPr>
              <w:pStyle w:val="formattext"/>
              <w:spacing w:before="0" w:beforeAutospacing="0" w:after="0" w:afterAutospacing="0" w:line="276" w:lineRule="auto"/>
              <w:jc w:val="right"/>
              <w:textAlignment w:val="baseline"/>
            </w:pPr>
            <w:r>
              <w:t>Ф.И.О.</w:t>
            </w:r>
          </w:p>
        </w:tc>
      </w:tr>
      <w:tr w:rsidR="007E1BB8" w14:paraId="025591FB" w14:textId="77777777" w:rsidTr="007E1BB8">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FC514" w14:textId="77777777" w:rsidR="007E1BB8" w:rsidRDefault="007E1BB8">
            <w:pPr>
              <w:pStyle w:val="formattext"/>
              <w:spacing w:before="0" w:beforeAutospacing="0" w:after="0" w:afterAutospacing="0" w:line="276" w:lineRule="auto"/>
              <w:textAlignment w:val="baseline"/>
            </w:pPr>
            <w:r>
              <w:t>Исп.</w:t>
            </w:r>
            <w:r>
              <w:br/>
            </w:r>
          </w:p>
          <w:p w14:paraId="47288228" w14:textId="77777777" w:rsidR="007E1BB8" w:rsidRDefault="007E1BB8">
            <w:pPr>
              <w:pStyle w:val="formattext"/>
              <w:spacing w:before="0" w:beforeAutospacing="0" w:after="0" w:afterAutospacing="0" w:line="276" w:lineRule="auto"/>
              <w:textAlignment w:val="baseline"/>
            </w:pPr>
            <w:r>
              <w:t>тел.:</w:t>
            </w:r>
            <w:r>
              <w:br/>
            </w:r>
          </w:p>
          <w:p w14:paraId="781615F7" w14:textId="77777777" w:rsidR="007E1BB8" w:rsidRDefault="007E1BB8">
            <w:pPr>
              <w:pStyle w:val="formattext"/>
              <w:spacing w:before="0" w:beforeAutospacing="0" w:after="0" w:afterAutospacing="0" w:line="276" w:lineRule="auto"/>
              <w:textAlignment w:val="baseline"/>
            </w:pPr>
            <w:r>
              <w:t>e-mail:</w:t>
            </w:r>
            <w:r>
              <w:br/>
            </w:r>
          </w:p>
        </w:tc>
      </w:tr>
    </w:tbl>
    <w:p w14:paraId="27CDF75E" w14:textId="77777777" w:rsidR="007E1BB8" w:rsidRDefault="007E1BB8" w:rsidP="007E1BB8"/>
    <w:p w14:paraId="7D6F0453" w14:textId="77777777" w:rsidR="00F92133" w:rsidRDefault="00F9213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E1BB8"/>
    <w:pPr>
      <w:spacing w:after="200" w:line="276" w:lineRule="auto"/>
    </w:pPr>
  </w:style>
  <w:style w:type="paragraph" w:styleId="2">
    <w:name w:val="heading 2"/>
    <w:basedOn w:val="a"/>
    <w:link w:val="20"/>
    <w:uiPriority w:val="9"/>
    <w:semiHidden/>
    <w:unhideWhenUsed/>
    <w:qFormat/>
    <w:rsid w:val="007E1BB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7E1BB8"/>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7E1BB8"/>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7E1BB8"/>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7E1BB8"/>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E1BB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E1BB8"/>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7E1BB8"/>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7E1BB8"/>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7E1BB8"/>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7E1BB8"/>
    <w:rPr>
      <w:color w:val="0000FF"/>
      <w:u w:val="single"/>
    </w:rPr>
  </w:style>
  <w:style w:type="character" w:styleId="a4">
    <w:name w:val="FollowedHyperlink"/>
    <w:basedOn w:val="a0"/>
    <w:uiPriority w:val="99"/>
    <w:semiHidden/>
    <w:unhideWhenUsed/>
    <w:rsid w:val="007E1BB8"/>
    <w:rPr>
      <w:color w:val="800080"/>
      <w:u w:val="single"/>
    </w:rPr>
  </w:style>
  <w:style w:type="paragraph" w:customStyle="1" w:styleId="msonormal0">
    <w:name w:val="msonormal"/>
    <w:basedOn w:val="a"/>
    <w:uiPriority w:val="99"/>
    <w:rsid w:val="007E1B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7E1B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7E1BB8"/>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7E1BB8"/>
  </w:style>
  <w:style w:type="paragraph" w:styleId="a8">
    <w:name w:val="footer"/>
    <w:basedOn w:val="a"/>
    <w:link w:val="a9"/>
    <w:uiPriority w:val="99"/>
    <w:semiHidden/>
    <w:unhideWhenUsed/>
    <w:rsid w:val="007E1BB8"/>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7E1BB8"/>
  </w:style>
  <w:style w:type="paragraph" w:styleId="aa">
    <w:name w:val="Balloon Text"/>
    <w:basedOn w:val="a"/>
    <w:link w:val="ab"/>
    <w:uiPriority w:val="99"/>
    <w:semiHidden/>
    <w:unhideWhenUsed/>
    <w:rsid w:val="007E1BB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7E1BB8"/>
    <w:rPr>
      <w:rFonts w:ascii="Tahoma" w:hAnsi="Tahoma" w:cs="Tahoma"/>
      <w:sz w:val="16"/>
      <w:szCs w:val="16"/>
    </w:rPr>
  </w:style>
  <w:style w:type="paragraph" w:customStyle="1" w:styleId="headertext">
    <w:name w:val="headertext"/>
    <w:basedOn w:val="a"/>
    <w:uiPriority w:val="99"/>
    <w:rsid w:val="007E1B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rsid w:val="007E1B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7E1BB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