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14FD0" w:rsidRDefault="00114FD0">
      <w:pPr>
        <w:pStyle w:val="EcoNormal"/>
        <w:jc w:val="both"/>
        <w:outlineLvl w:val="0"/>
      </w:pPr>
      <w:bookmarkStart w:id="1" w:name="_GoBack"/>
      <w:bookmarkEnd w:id="1"/>
    </w:p>
    <w:p w:rsidR="00114FD0" w:rsidRDefault="00114FD0">
      <w:pPr>
        <w:pStyle w:val="EcoNormal"/>
        <w:outlineLvl w:val="0"/>
      </w:pPr>
      <w:r>
        <w:t>Зарегистрировано в Минюсте России 30 марта 2017 г. N 46174</w:t>
      </w:r>
    </w:p>
    <w:p w:rsidR="00114FD0" w:rsidRDefault="00114FD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14FD0" w:rsidRDefault="00114FD0">
      <w:pPr>
        <w:pStyle w:val="EcoNormal"/>
        <w:jc w:val="both"/>
      </w:pPr>
    </w:p>
    <w:p w:rsidR="00114FD0" w:rsidRDefault="00114FD0">
      <w:pPr>
        <w:pStyle w:val="EcoTitle"/>
        <w:jc w:val="center"/>
      </w:pPr>
      <w:r>
        <w:t>МИНИСТЕРСТВО ПРИРОДНЫХ РЕСУРСОВ И ЭКОЛОГИИ</w:t>
      </w:r>
    </w:p>
    <w:p w:rsidR="00114FD0" w:rsidRDefault="00114FD0">
      <w:pPr>
        <w:pStyle w:val="EcoTitle"/>
        <w:jc w:val="center"/>
      </w:pPr>
      <w:r>
        <w:t>РОССИЙСКОЙ ФЕДЕРАЦИИ</w:t>
      </w:r>
    </w:p>
    <w:p w:rsidR="00114FD0" w:rsidRDefault="00114FD0">
      <w:pPr>
        <w:pStyle w:val="EcoTitle"/>
        <w:jc w:val="center"/>
      </w:pPr>
    </w:p>
    <w:p w:rsidR="00114FD0" w:rsidRDefault="00114FD0">
      <w:pPr>
        <w:pStyle w:val="EcoTitle"/>
        <w:jc w:val="center"/>
      </w:pPr>
      <w:r>
        <w:t>ПРИКАЗ</w:t>
      </w:r>
    </w:p>
    <w:p w:rsidR="00114FD0" w:rsidRDefault="00114FD0">
      <w:pPr>
        <w:pStyle w:val="EcoTitle"/>
        <w:jc w:val="center"/>
      </w:pPr>
      <w:r>
        <w:t>от 15 ноября 2016 г. N 597</w:t>
      </w:r>
    </w:p>
    <w:p w:rsidR="00114FD0" w:rsidRDefault="00114FD0">
      <w:pPr>
        <w:pStyle w:val="EcoTitle"/>
        <w:jc w:val="center"/>
      </w:pPr>
    </w:p>
    <w:p w:rsidR="00114FD0" w:rsidRDefault="00114FD0">
      <w:pPr>
        <w:pStyle w:val="EcoTitle"/>
        <w:jc w:val="center"/>
      </w:pPr>
      <w:r>
        <w:t>ОБ УТВЕРЖДЕНИИ ПОРЯДКА</w:t>
      </w:r>
    </w:p>
    <w:p w:rsidR="00114FD0" w:rsidRDefault="00114FD0">
      <w:pPr>
        <w:pStyle w:val="EcoTitle"/>
        <w:jc w:val="center"/>
      </w:pPr>
      <w:r>
        <w:t>ОРГАНИЗАЦИИ И ВЫПОЛНЕНИЯ АВИАЦИОННЫХ РАБОТ ПО ОХРАНЕ ЛЕСОВ</w:t>
      </w:r>
    </w:p>
    <w:p w:rsidR="00114FD0" w:rsidRDefault="00114FD0">
      <w:pPr>
        <w:pStyle w:val="EcoTitle"/>
        <w:jc w:val="center"/>
      </w:pPr>
      <w:r>
        <w:t>ОТ ПОЖАРОВ И ПОРЯДКА ОРГАНИЗАЦИИ И ВЫПОЛНЕНИЯ АВИАЦИОННЫХ</w:t>
      </w:r>
    </w:p>
    <w:p w:rsidR="00114FD0" w:rsidRDefault="00114FD0">
      <w:pPr>
        <w:pStyle w:val="EcoTitle"/>
        <w:jc w:val="center"/>
      </w:pPr>
      <w:r>
        <w:t>РАБОТ ПО ЗАЩИТЕ ЛЕСОВ</w:t>
      </w: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ind w:firstLine="540"/>
        <w:jc w:val="both"/>
      </w:pPr>
      <w:r>
        <w:t>В соответствии со статьями 57 и 60.10 Лесного кодекса Российской Федерации (Собрание законодательства Российской Федерации, 2006, N 50, ст. 5278; 2008, N 20, ст. 2251; N 30, ст. 3597, 3599, 3616; N 52, ст. 6236; 2009, N 11, ст. 1261; N 29, ст. 3601; N 30, ст. 3735; N 52, ст. 6441; 2010, N 30, ст. 3998; 2011, N 1, ст. 54; N 25, ст. 3530; N 27, ст. 3880; N 29, ст. 4291; N 30, ст. 4590; N 48, ст. 6732; N 50, ст. 7343; 2012, N 26, ст. 3446; N 31, ст. 4322; N 51, ст. 6680; N 52, ст. 6961, 6971, 6980; 2014, N 11, ст. 1092; N 26, ст. 3377, 3386; N 30, ст. 4251; 2015, N 27, ст. 3997; N 29, ст. 4350, 4359; 2016, N 1, ст. 75; N 18, ст. 2495; N 26, ст. 3887, N 27, ст. 4198, ст. 4294), приказываю:</w:t>
      </w:r>
    </w:p>
    <w:p w:rsidR="00114FD0" w:rsidRDefault="00114FD0">
      <w:pPr>
        <w:pStyle w:val="EcoNormal"/>
        <w:ind w:firstLine="540"/>
        <w:jc w:val="both"/>
      </w:pPr>
      <w:r>
        <w:t>1. Утвердить Порядок организации и выполнения авиационных работ по охране лесов от пожаров (приложение 1).</w:t>
      </w:r>
    </w:p>
    <w:p w:rsidR="00114FD0" w:rsidRDefault="00114FD0">
      <w:pPr>
        <w:pStyle w:val="EcoNormal"/>
        <w:ind w:firstLine="540"/>
        <w:jc w:val="both"/>
      </w:pPr>
      <w:r>
        <w:t>2. Утвердить Порядок организации и выполнения авиационных работ по защите лесов (приложение 2).</w:t>
      </w: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jc w:val="right"/>
      </w:pPr>
      <w:r>
        <w:t>Министр</w:t>
      </w:r>
    </w:p>
    <w:p w:rsidR="00114FD0" w:rsidRDefault="00114FD0">
      <w:pPr>
        <w:pStyle w:val="EcoNormal"/>
        <w:jc w:val="right"/>
      </w:pPr>
      <w:r>
        <w:t>С.Е.ДОНСКОЙ</w:t>
      </w: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jc w:val="right"/>
        <w:outlineLvl w:val="0"/>
      </w:pPr>
      <w:r>
        <w:t>Приложение 1</w:t>
      </w:r>
    </w:p>
    <w:p w:rsidR="00114FD0" w:rsidRDefault="00114FD0">
      <w:pPr>
        <w:pStyle w:val="EcoNormal"/>
        <w:jc w:val="right"/>
      </w:pPr>
      <w:r>
        <w:t>к приказу Минприроды России</w:t>
      </w:r>
    </w:p>
    <w:p w:rsidR="00114FD0" w:rsidRDefault="00114FD0">
      <w:pPr>
        <w:pStyle w:val="EcoNormal"/>
        <w:jc w:val="right"/>
      </w:pPr>
      <w:r>
        <w:t>от 15 ноября 2016 г. N 597</w:t>
      </w:r>
    </w:p>
    <w:p w:rsidR="00114FD0" w:rsidRDefault="00114FD0">
      <w:pPr>
        <w:pStyle w:val="EcoNormal"/>
        <w:jc w:val="both"/>
      </w:pPr>
    </w:p>
    <w:p w:rsidR="00114FD0" w:rsidRDefault="00114FD0">
      <w:pPr>
        <w:pStyle w:val="EcoTitle"/>
        <w:jc w:val="center"/>
      </w:pPr>
      <w:bookmarkStart w:id="2" w:name="P30"/>
      <w:bookmarkEnd w:id="2"/>
      <w:r>
        <w:t>ПОРЯДОК</w:t>
      </w:r>
    </w:p>
    <w:p w:rsidR="00114FD0" w:rsidRDefault="00114FD0">
      <w:pPr>
        <w:pStyle w:val="EcoTitle"/>
        <w:jc w:val="center"/>
      </w:pPr>
      <w:r>
        <w:t>ОРГАНИЗАЦИИ И ВЫПОЛНЕНИЯ АВИАЦИОННЫХ РАБОТ ПО ОХРАНЕ</w:t>
      </w:r>
    </w:p>
    <w:p w:rsidR="00114FD0" w:rsidRDefault="00114FD0">
      <w:pPr>
        <w:pStyle w:val="EcoTitle"/>
        <w:jc w:val="center"/>
      </w:pPr>
      <w:r>
        <w:t>ЛЕСОВ ОТ ПОЖАРОВ</w:t>
      </w: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ind w:firstLine="540"/>
        <w:jc w:val="both"/>
      </w:pPr>
      <w:r>
        <w:t>1. Настоящий Порядок организации и выполнения авиационных работ по охране лесов от пожаров (далее - Порядок) разработан в соответствии с частью 2 статьи 57 Лесного кодекса Российской Федерации (Собрание законодательства Российской Федерации, 2006, N 50, ст. 5278; 2008, N 20, ст. 2251; N 30, ст. 3597, 3599, 3616; N 52, ст. 6236; 2009, N 11, ст. 1261; N 29, ст. 3601; N 30, ст. 3735; N 52, ст. 6441; 2010, N 30, ст. 3998; 2011, N 1, ст. 54; N 25, ст. 3530; N 27, ст. 3880; N 29, ст. 4291; N 30, ст. 4590; N 48, ст. 6732; N 50, ст. 7343; 2012, N 26, ст. 3446; N 31, ст. 4322; N 51, ст. 6680; N 52, ст. 6961, 6971, 6980; 2014, N 11, ст. 1092; N 26, ст. 3377, 3386; N 30, ст. 4251; 2015, N 27, ст. 3997; N 29, ст. 4350, 4359; 2016, N 1, ст. 75; N 18, ст. 2495; N 26, ст. 3887, N 27, ст. 4198, ст. 4294) (далее - Лесной кодекс).</w:t>
      </w:r>
    </w:p>
    <w:p w:rsidR="00114FD0" w:rsidRDefault="00114FD0">
      <w:pPr>
        <w:pStyle w:val="EcoNormal"/>
        <w:ind w:firstLine="540"/>
        <w:jc w:val="both"/>
      </w:pPr>
      <w:r>
        <w:t xml:space="preserve">2. Подготовка воздушного судна и его экипажа к полету, обеспечение и выполнение полетов при выполнении авиационных работ по охране лесов от пожаров выполняются в соответствии с Федеральными авиационными правилами "Подготовка и выполнение полетов в гражданской </w:t>
      </w:r>
      <w:r>
        <w:lastRenderedPageBreak/>
        <w:t>авиации Российской Федерации", утвержденными приказом Минтранса России от 31 июля 2009 г. N 128 (зарегистрирован Минюстом России 31 августа 2009 г., регистрационный N 14645) &lt;1&gt;.</w:t>
      </w:r>
    </w:p>
    <w:p w:rsidR="00114FD0" w:rsidRDefault="00114FD0">
      <w:pPr>
        <w:pStyle w:val="EcoNormal"/>
        <w:ind w:firstLine="540"/>
        <w:jc w:val="both"/>
      </w:pPr>
      <w:r>
        <w:t>--------------------------------</w:t>
      </w:r>
    </w:p>
    <w:p w:rsidR="00114FD0" w:rsidRDefault="00114FD0">
      <w:pPr>
        <w:pStyle w:val="EcoNormal"/>
        <w:ind w:firstLine="540"/>
        <w:jc w:val="both"/>
      </w:pPr>
      <w:r>
        <w:t>&lt;1&gt; С изменениями, внесенными приказами Минтранса России от 21 декабря 2009 г. N 242 (зарегистрирован Минюстом России 2 февраля 2010 г., регистрационный N 16191; Российская газета, 2010, N 46), от 22 ноября 2010 г. N 263 (зарегистрирован Минюстом России 20 декабря 2010 г., регистрационный N 19244; Бюллетень нормативных актов федеральных органов исполнительной власти, 2011, N 5), от 16 ноября 2011 г. N 284 (зарегистрирован Минюстом России 21 декабря 2011 г., регистрационный N 22723; Российская газета, 2011, N 296), от 27 декабря 2012 г. N 453 (зарегистрирован Минюстом России 18 февраля 2013 г., регистрационный N 27176; Российская газета, 2013, N 42), от 25 ноября 2013 г. N 362 (зарегистрирован Минюстом России 19 февраля 2014 г., регистрационный N 31356; Российская газета, 2014, N 48), от 10 февраля 2014 г. N 32 (зарегистрирован Минюстом России 19 февраля 2014 г., регистрационный N 31362; Российская газета, 2014, N 44), от 25 ноября 2013 г. N 362 (зарегистрирован Минюстом России 19 февраля 2014 г., регистрационный N 31356; Российская газета, 2013, N 48), от 3 марта 2014 г. N 60 (зарегистрирован Минюстом России 18 сентября 2014 г., регистрационный N 34093; Российская газета, 2014, N 247), от 26 февраля 2015 г. N 34 (зарегистрирован Минюстом России 1 апреля 2015 г., регистрационный N 36663; Официальный интернет-портал правовой информации http://www.pravo.gov.ru, 3 апреля 2015 г.), от 15 июня 2015 г. N 187 (зарегистрирован Минюстом России 22 июля 2015 г., регистрационный N 38147; Официальный интернет-портал правовой информации http://www.pravo.gov.ru, 27 июля 2015 г.).</w:t>
      </w: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ind w:firstLine="540"/>
        <w:jc w:val="both"/>
      </w:pPr>
      <w:bookmarkStart w:id="3" w:name="P39"/>
      <w:bookmarkEnd w:id="3"/>
      <w:r>
        <w:t>3. Организация авиационных работ по охране лесов от пожаров осуществляется органами государственной власти, органами местного самоуправления, уполномоченными в соответствии со статьями 81 - 84 Лесного кодекса на организацию охраны лесов, включая осуществление мер пожарной безопасности в лесах и тушение лесных пожаров в лесах.</w:t>
      </w:r>
    </w:p>
    <w:p w:rsidR="00114FD0" w:rsidRDefault="00114FD0">
      <w:pPr>
        <w:pStyle w:val="EcoNormal"/>
        <w:ind w:firstLine="540"/>
        <w:jc w:val="both"/>
      </w:pPr>
      <w:r>
        <w:t>4. Авиационные работы по охране лесов от пожаров включают в себя:</w:t>
      </w:r>
    </w:p>
    <w:p w:rsidR="00114FD0" w:rsidRDefault="00114FD0">
      <w:pPr>
        <w:pStyle w:val="EcoNormal"/>
        <w:ind w:firstLine="540"/>
        <w:jc w:val="both"/>
      </w:pPr>
      <w:r>
        <w:t>а) авиационное патрулирование;</w:t>
      </w:r>
    </w:p>
    <w:p w:rsidR="00114FD0" w:rsidRDefault="00114FD0">
      <w:pPr>
        <w:pStyle w:val="EcoNormal"/>
        <w:ind w:firstLine="540"/>
        <w:jc w:val="both"/>
      </w:pPr>
      <w:r>
        <w:t>б) тушение лесных пожаров;</w:t>
      </w:r>
    </w:p>
    <w:p w:rsidR="00114FD0" w:rsidRDefault="00114FD0">
      <w:pPr>
        <w:pStyle w:val="EcoNormal"/>
        <w:ind w:firstLine="540"/>
        <w:jc w:val="both"/>
      </w:pPr>
      <w:r>
        <w:t xml:space="preserve">в) доставку воздушными судами </w:t>
      </w:r>
      <w:proofErr w:type="spellStart"/>
      <w:r>
        <w:t>лесопожарных</w:t>
      </w:r>
      <w:proofErr w:type="spellEnd"/>
      <w:r>
        <w:t xml:space="preserve"> формирований, пожарной техники и оборудования, противопожарного снаряжения и инвентаря к месту тушения лесного пожара и обратно.</w:t>
      </w:r>
    </w:p>
    <w:p w:rsidR="00114FD0" w:rsidRDefault="00114FD0">
      <w:pPr>
        <w:pStyle w:val="EcoNormal"/>
        <w:ind w:firstLine="540"/>
        <w:jc w:val="both"/>
      </w:pPr>
      <w:r>
        <w:t>5. Авиационные работы по охране лесов от пожаров осуществляются на территориях, на которых обнаружение и тушение лесных пожаров наземными средствами затруднено либо невозможно (далее - зона лесоавиационных работ).</w:t>
      </w:r>
    </w:p>
    <w:p w:rsidR="00114FD0" w:rsidRDefault="00114FD0">
      <w:pPr>
        <w:pStyle w:val="EcoNormal"/>
        <w:ind w:firstLine="540"/>
        <w:jc w:val="both"/>
      </w:pPr>
      <w:r>
        <w:t xml:space="preserve">6. При выполнении авиационных работ по охране лесов от пожаров, в случае если это предусмотрено эксплуатационной документацией воздушного судна и технологией выполнения указанных работ или по согласованию с </w:t>
      </w:r>
      <w:proofErr w:type="spellStart"/>
      <w:r>
        <w:t>эксплуатантом</w:t>
      </w:r>
      <w:proofErr w:type="spellEnd"/>
      <w:r>
        <w:t xml:space="preserve"> (физическим лицом), выполняющим авиационные работы по охране лесов от пожаров, в состав экипажа должен включаться летчик-наблюдатель &lt;2&gt;.</w:t>
      </w:r>
    </w:p>
    <w:p w:rsidR="00114FD0" w:rsidRDefault="00114FD0">
      <w:pPr>
        <w:pStyle w:val="EcoNormal"/>
        <w:ind w:firstLine="540"/>
        <w:jc w:val="both"/>
      </w:pPr>
      <w:r>
        <w:t>--------------------------------</w:t>
      </w:r>
    </w:p>
    <w:p w:rsidR="00114FD0" w:rsidRDefault="00114FD0">
      <w:pPr>
        <w:pStyle w:val="EcoNormal"/>
        <w:ind w:firstLine="540"/>
        <w:jc w:val="both"/>
      </w:pPr>
      <w:r>
        <w:t>&lt;2&gt; Приказ Минтранса России от 12 сентября 2008 г. N 147 "Об утверждении Федеральных авиационных правил "Требования к членам экипажа воздушных судов, специалистам по техническому обслуживанию воздушных судов и сотрудникам по обеспечению полетов (полетным диспетчерам) гражданской авиации" (зарегистрировано Минюстом России 20 ноября 2008 г., регистрационный N 12701), с изменениями, внесенными приказами Минтранса России от 15 июня 2011 г. N 162 (зарегистрирован Минюстом России 13 июля 2011 г., регистрационный N 21340), от 26 декабря 2011 г. N 331 (зарегистрирован Минюстом России 28 марта 2012 г., регистрационный N 23632), от 27 декабря 2012 г. N 453 (зарегистрирован Минюстом России 18 февраля 2013 г., регистрационный N 27176; Российская газета, 2013, N 42), от 10 февраля 2014 г. N 32 (зарегистрирован Минюстом России 19 февраля 2014 г., регистрационный N 31362), от 16 сентября 2015 г. N 276 (зарегистрирован Минюстом России 21 октября 2015 г., регистрационный N 39387).</w:t>
      </w: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ind w:firstLine="540"/>
        <w:jc w:val="both"/>
      </w:pPr>
      <w:r>
        <w:t>7. При авиационном патрулировании осуществляются:</w:t>
      </w:r>
    </w:p>
    <w:p w:rsidR="00114FD0" w:rsidRDefault="00114FD0">
      <w:pPr>
        <w:pStyle w:val="EcoNormal"/>
        <w:ind w:firstLine="540"/>
        <w:jc w:val="both"/>
      </w:pPr>
      <w:r>
        <w:lastRenderedPageBreak/>
        <w:t>а) обнаружение лесных пожаров, иных негативных воздействий природного и антропогенного характера на леса (в части, влияющей на пожарную опасность в лесах), определение их площадей и других качественных и количественных показателей;</w:t>
      </w:r>
    </w:p>
    <w:p w:rsidR="00114FD0" w:rsidRDefault="00114FD0">
      <w:pPr>
        <w:pStyle w:val="EcoNormal"/>
        <w:ind w:firstLine="540"/>
        <w:jc w:val="both"/>
      </w:pPr>
      <w:r>
        <w:t>б) выявление нарушений правил пожарной безопасности и правил санитарной безопасности в лесах (в части, влияющей на пожарную опасность в лесах);</w:t>
      </w:r>
    </w:p>
    <w:p w:rsidR="00114FD0" w:rsidRDefault="00114FD0">
      <w:pPr>
        <w:pStyle w:val="EcoNormal"/>
        <w:ind w:firstLine="540"/>
        <w:jc w:val="both"/>
      </w:pPr>
      <w:r>
        <w:t>в) оповещение органов государственной власти и органов местного самоуправления о лесных пожарах, пожарной безопасности в лесах и правилах санитарной безопасности в лесах, нарушениях правил пожарной безопасности в лесах и санитарной безопасности в лесах;</w:t>
      </w:r>
    </w:p>
    <w:p w:rsidR="00114FD0" w:rsidRDefault="00114FD0">
      <w:pPr>
        <w:pStyle w:val="EcoNormal"/>
        <w:ind w:firstLine="540"/>
        <w:jc w:val="both"/>
      </w:pPr>
      <w:r>
        <w:t>г) выполнение отдельных мер пожарной безопасности в лесах.</w:t>
      </w:r>
    </w:p>
    <w:p w:rsidR="00114FD0" w:rsidRDefault="00114FD0">
      <w:pPr>
        <w:pStyle w:val="EcoNormal"/>
        <w:ind w:firstLine="540"/>
        <w:jc w:val="both"/>
      </w:pPr>
      <w:r>
        <w:t>8. Авиационное патрулирование должно осуществляться в сроки, установленные органами государственной власти, органами местного самоуправления, указанными в пункте 3 настоящего Порядка (далее - уполномоченный орган) (далее - плановые сроки начала и завершения пожароопасного сезона).</w:t>
      </w:r>
    </w:p>
    <w:p w:rsidR="00114FD0" w:rsidRDefault="00114FD0">
      <w:pPr>
        <w:pStyle w:val="EcoNormal"/>
        <w:ind w:firstLine="540"/>
        <w:jc w:val="both"/>
      </w:pPr>
      <w:r>
        <w:t>9. По решению уполномоченного органа допускается выполнять авиационное патрулирование лесов до планового срока начала пожароопасного сезона при наличии в зоне лесоавиационных работ действующих лесных пожаров или достижении II класса пожарной опасности в лесах в зависимости от условий погоды.</w:t>
      </w:r>
    </w:p>
    <w:p w:rsidR="00114FD0" w:rsidRDefault="00114FD0">
      <w:pPr>
        <w:pStyle w:val="EcoNormal"/>
        <w:ind w:firstLine="540"/>
        <w:jc w:val="both"/>
      </w:pPr>
      <w:r>
        <w:t>10. При наличии в зоне лесоавиационных работ действующих лесных пожаров после планового срока завершения пожароопасного сезона по решению уполномоченного органа авиационное патрулирование лесов должно продлеваться до ликвидации всех лесных пожаров в указанной зоне.</w:t>
      </w:r>
    </w:p>
    <w:p w:rsidR="00114FD0" w:rsidRDefault="00114FD0">
      <w:pPr>
        <w:pStyle w:val="EcoNormal"/>
        <w:ind w:firstLine="540"/>
        <w:jc w:val="both"/>
      </w:pPr>
      <w:r>
        <w:t>11. Авиационное патрулирование осуществляется с учетом класса пожарной опасности в лесах в зависимости от условий погоды и наличия действующих лесных пожаров:</w:t>
      </w:r>
    </w:p>
    <w:p w:rsidR="00114FD0" w:rsidRDefault="00114FD0">
      <w:pPr>
        <w:pStyle w:val="EcoNormal"/>
        <w:ind w:firstLine="540"/>
        <w:jc w:val="both"/>
      </w:pPr>
      <w:r>
        <w:t>а) при I классе пожарной опасности в лесах в зависимости от условий погоды, в случае наличия в зоне лесоавиационных работ действующих лесных пожаров - один раз в сутки;</w:t>
      </w:r>
    </w:p>
    <w:p w:rsidR="00114FD0" w:rsidRDefault="00114FD0">
      <w:pPr>
        <w:pStyle w:val="EcoNormal"/>
        <w:ind w:firstLine="540"/>
        <w:jc w:val="both"/>
      </w:pPr>
      <w:r>
        <w:t>б) при II классе пожарной опасности в лесах в зависимости от условий погоды - один раз в двое суток, а при наличии действующих лесных пожаров - не менее одного раза в сутки;</w:t>
      </w:r>
    </w:p>
    <w:p w:rsidR="00114FD0" w:rsidRDefault="00114FD0">
      <w:pPr>
        <w:pStyle w:val="EcoNormal"/>
        <w:ind w:firstLine="540"/>
        <w:jc w:val="both"/>
      </w:pPr>
      <w:r>
        <w:t>в) при III классе пожарной опасности в лесах в зависимости от условий погоды - один раз в сутки, а при наличии действующих лесных пожаров - два раза в сутки;</w:t>
      </w:r>
    </w:p>
    <w:p w:rsidR="00114FD0" w:rsidRDefault="00114FD0">
      <w:pPr>
        <w:pStyle w:val="EcoNormal"/>
        <w:ind w:firstLine="540"/>
        <w:jc w:val="both"/>
      </w:pPr>
      <w:r>
        <w:t>г) при IV и V классах пожарной опасности в лесах в зависимости от условий погоды - два раза в сутки, а при наличии действующих лесных пожаров - три раза в сутки.</w:t>
      </w:r>
    </w:p>
    <w:p w:rsidR="00114FD0" w:rsidRDefault="00114FD0">
      <w:pPr>
        <w:pStyle w:val="EcoNormal"/>
        <w:ind w:firstLine="540"/>
        <w:jc w:val="both"/>
      </w:pPr>
      <w:r>
        <w:t>12. Периодичность проведения авиационного патрулирования (далее - кратность авиационного патрулирования) в зоне лесоавиационных работ может быть увеличена - при наличии нелокализованных лесных пожаров, при скорости ветра более 8 м/с, а также в выходные и праздничные дни. Кратность авиационного патрулирования может быть снижена при выпадении осадков на всей или части зоны лесоавиационных работ.</w:t>
      </w:r>
    </w:p>
    <w:p w:rsidR="00114FD0" w:rsidRDefault="00114FD0">
      <w:pPr>
        <w:pStyle w:val="EcoNormal"/>
        <w:ind w:firstLine="540"/>
        <w:jc w:val="both"/>
      </w:pPr>
      <w:r>
        <w:t>13. Авиационное патрулирование лесов, загрязненных радионуклидами, должно осуществляться в соответствии с особенностями охраны лесов, разработки и осуществления профилактических и реабилитационных мероприятий в зонах радиоактивного загрязнения лесов &lt;3&gt;.</w:t>
      </w:r>
    </w:p>
    <w:p w:rsidR="00114FD0" w:rsidRDefault="00114FD0">
      <w:pPr>
        <w:pStyle w:val="EcoNormal"/>
        <w:ind w:firstLine="540"/>
        <w:jc w:val="both"/>
      </w:pPr>
      <w:r>
        <w:t>--------------------------------</w:t>
      </w:r>
    </w:p>
    <w:p w:rsidR="00114FD0" w:rsidRDefault="00114FD0">
      <w:pPr>
        <w:pStyle w:val="EcoNormal"/>
        <w:ind w:firstLine="540"/>
        <w:jc w:val="both"/>
      </w:pPr>
      <w:r>
        <w:t>&lt;3&gt; Особенности охраны лесов, разработки и осуществления профилактических и реабилитационных мероприятий в зонах радиоактивного загрязнения лесов, утвержденные приказом Минприроды России от 17 апреля 2007 г. N 101 (зарегистрирован Минюстом России 14 мая 2007 г., регистрационный N 9445).</w:t>
      </w: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ind w:firstLine="540"/>
        <w:jc w:val="both"/>
      </w:pPr>
      <w:r>
        <w:t>14. При выполнении авиационных работ по охране лесов от пожаров в части тушения лесных пожаров осуществляются:</w:t>
      </w:r>
    </w:p>
    <w:p w:rsidR="00114FD0" w:rsidRDefault="00114FD0">
      <w:pPr>
        <w:pStyle w:val="EcoNormal"/>
        <w:ind w:firstLine="540"/>
        <w:jc w:val="both"/>
      </w:pPr>
      <w:r>
        <w:t>а) обследование лесного пожара с использованием наземных, авиационных или космических средств в целях уточнения вида и интенсивности лесного пожара, его границ, направления его движения, выявления возможных границ его распространения и локализации, источников противопожарного водоснабжения, подъездов к ним и к месту лесного пожара, а также других особенностей, определяющих тактику тушения лесного пожара;</w:t>
      </w:r>
    </w:p>
    <w:p w:rsidR="00114FD0" w:rsidRDefault="00114FD0">
      <w:pPr>
        <w:pStyle w:val="EcoNormal"/>
        <w:ind w:firstLine="540"/>
        <w:jc w:val="both"/>
      </w:pPr>
      <w:r>
        <w:t>б) локализация лесного пожара с использованием авиационных средств;</w:t>
      </w:r>
    </w:p>
    <w:p w:rsidR="00114FD0" w:rsidRDefault="00114FD0">
      <w:pPr>
        <w:pStyle w:val="EcoNormal"/>
        <w:ind w:firstLine="540"/>
        <w:jc w:val="both"/>
      </w:pPr>
      <w:r>
        <w:lastRenderedPageBreak/>
        <w:t>в) наблюдение за локализованным лесным пожаром;</w:t>
      </w:r>
    </w:p>
    <w:p w:rsidR="00114FD0" w:rsidRDefault="00114FD0">
      <w:pPr>
        <w:pStyle w:val="EcoNormal"/>
        <w:ind w:firstLine="540"/>
        <w:jc w:val="both"/>
      </w:pPr>
      <w:r>
        <w:t>г) ликвидация лесного пожара с использованием авиационных средств.</w:t>
      </w:r>
    </w:p>
    <w:p w:rsidR="00114FD0" w:rsidRDefault="00114FD0">
      <w:pPr>
        <w:pStyle w:val="EcoNormal"/>
        <w:ind w:firstLine="540"/>
        <w:jc w:val="both"/>
      </w:pPr>
      <w:r>
        <w:t>15. Лицами, на которых в соответствии с лесным законодательством возложена обязанность по выполнению авиационных работ по охране лесов от пожаров, в зоне лесоавиационных работ, должен быть установлен ежедневный контроль (наблюдение) с использованием авиационных или космических средств за каждым лесным пожаром с момента обнаружения и до ликвидации.</w:t>
      </w:r>
    </w:p>
    <w:p w:rsidR="00114FD0" w:rsidRDefault="00114FD0">
      <w:pPr>
        <w:pStyle w:val="EcoNormal"/>
        <w:ind w:firstLine="540"/>
        <w:jc w:val="both"/>
      </w:pPr>
      <w:r>
        <w:t xml:space="preserve">16. Доставка воздушными судами </w:t>
      </w:r>
      <w:proofErr w:type="spellStart"/>
      <w:r>
        <w:t>лесопожарных</w:t>
      </w:r>
      <w:proofErr w:type="spellEnd"/>
      <w:r>
        <w:t xml:space="preserve"> формирований, пожарной техники и оборудования, противопожарного снаряжения и инвентаря к месту тушения лесного пожара и обратно осуществляется в соответствии с требованиями воздушного законодательства Российской Федерации.</w:t>
      </w:r>
    </w:p>
    <w:p w:rsidR="00114FD0" w:rsidRDefault="00114FD0">
      <w:pPr>
        <w:pStyle w:val="EcoNormal"/>
        <w:ind w:firstLine="540"/>
        <w:jc w:val="both"/>
      </w:pPr>
      <w:r>
        <w:t>17. При организации авиационных работ по охране лесов от пожаров в части авиационного патрулирования и тушения лесных пожаров уполномоченные органы:</w:t>
      </w:r>
    </w:p>
    <w:p w:rsidR="00114FD0" w:rsidRDefault="00114FD0">
      <w:pPr>
        <w:pStyle w:val="EcoNormal"/>
        <w:ind w:firstLine="540"/>
        <w:jc w:val="both"/>
      </w:pPr>
      <w:r>
        <w:t xml:space="preserve">а) проводят разделение зоны осуществления лесоавиационных работ на районы ответственности за тушение лесных пожаров между наземными и авиационными </w:t>
      </w:r>
      <w:proofErr w:type="spellStart"/>
      <w:r>
        <w:t>лесопожарными</w:t>
      </w:r>
      <w:proofErr w:type="spellEnd"/>
      <w:r>
        <w:t xml:space="preserve"> формированиями (районы применения авиационных сил и средств пожаротушения и </w:t>
      </w:r>
      <w:proofErr w:type="gramStart"/>
      <w:r>
        <w:t>наземных сил</w:t>
      </w:r>
      <w:proofErr w:type="gramEnd"/>
      <w:r>
        <w:t xml:space="preserve"> и средств пожаротушения);</w:t>
      </w:r>
    </w:p>
    <w:p w:rsidR="00114FD0" w:rsidRDefault="00114FD0">
      <w:pPr>
        <w:pStyle w:val="EcoNormal"/>
        <w:ind w:firstLine="540"/>
        <w:jc w:val="both"/>
      </w:pPr>
      <w:r>
        <w:t>б) координируют действия авиационных и наземных сил, осуществляющих охрану лесов;</w:t>
      </w:r>
    </w:p>
    <w:p w:rsidR="00114FD0" w:rsidRDefault="00114FD0">
      <w:pPr>
        <w:pStyle w:val="EcoNormal"/>
        <w:ind w:firstLine="540"/>
        <w:jc w:val="both"/>
      </w:pPr>
      <w:r>
        <w:t>в) обеспечивают создание единой системы связи и оповещения авиационных и наземных сил охраны лесов;</w:t>
      </w:r>
    </w:p>
    <w:p w:rsidR="00114FD0" w:rsidRDefault="00114FD0">
      <w:pPr>
        <w:pStyle w:val="EcoNormal"/>
        <w:ind w:firstLine="540"/>
        <w:jc w:val="both"/>
      </w:pPr>
      <w:r>
        <w:t xml:space="preserve">г) устанавливают необходимое количество и типы воздушных судов, возможные места базирования подразделений, осуществляющих лесоавиационные работы, возможности использования имеющихся аэродромов и посадочных площадок и дополнительную потребность в оборудовании посадочных площадок, маршруты авиационного патрулирования лесов и кратность авиационного патрулирования лесов, сроки начала и окончания авиационного патрулирования лесов, численность </w:t>
      </w:r>
      <w:proofErr w:type="spellStart"/>
      <w:r>
        <w:t>авиапожарных</w:t>
      </w:r>
      <w:proofErr w:type="spellEnd"/>
      <w:r>
        <w:t xml:space="preserve"> команд и количество летчиков-наблюдателей, другие показатели, необходимые для организации лесоавиационных работ.</w:t>
      </w:r>
    </w:p>
    <w:p w:rsidR="00114FD0" w:rsidRDefault="00114FD0">
      <w:pPr>
        <w:pStyle w:val="EcoNormal"/>
        <w:ind w:firstLine="540"/>
        <w:jc w:val="both"/>
      </w:pPr>
      <w:r>
        <w:t>18. Допускается организация и выполнение авиационных работ по охране лесов от пожаров одновременно с организацией и выполнением авиационных работ по защите лесов.</w:t>
      </w: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jc w:val="right"/>
        <w:outlineLvl w:val="0"/>
      </w:pPr>
      <w:r>
        <w:t>Приложение 2</w:t>
      </w:r>
    </w:p>
    <w:p w:rsidR="00114FD0" w:rsidRDefault="00114FD0">
      <w:pPr>
        <w:pStyle w:val="EcoNormal"/>
        <w:jc w:val="right"/>
      </w:pPr>
      <w:r>
        <w:t>к приказу Минприроды России</w:t>
      </w:r>
    </w:p>
    <w:p w:rsidR="00114FD0" w:rsidRDefault="00114FD0">
      <w:pPr>
        <w:pStyle w:val="EcoNormal"/>
        <w:jc w:val="right"/>
      </w:pPr>
      <w:r>
        <w:t>от 15 ноября 2016 г. N 597</w:t>
      </w:r>
    </w:p>
    <w:p w:rsidR="00114FD0" w:rsidRDefault="00114FD0">
      <w:pPr>
        <w:pStyle w:val="EcoNormal"/>
        <w:jc w:val="both"/>
      </w:pPr>
    </w:p>
    <w:p w:rsidR="00114FD0" w:rsidRDefault="00114FD0">
      <w:pPr>
        <w:pStyle w:val="EcoTitle"/>
        <w:jc w:val="center"/>
      </w:pPr>
      <w:bookmarkStart w:id="4" w:name="P89"/>
      <w:bookmarkEnd w:id="4"/>
      <w:r>
        <w:t>ПОРЯДОК</w:t>
      </w:r>
    </w:p>
    <w:p w:rsidR="00114FD0" w:rsidRDefault="00114FD0">
      <w:pPr>
        <w:pStyle w:val="EcoTitle"/>
        <w:jc w:val="center"/>
      </w:pPr>
      <w:r>
        <w:t>ОРГАНИЗАЦИИ И ВЫПОЛНЕНИЯ АВИАЦИОННЫХ РАБОТ ПО ЗАЩИТЕ ЛЕСОВ</w:t>
      </w: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ind w:firstLine="540"/>
        <w:jc w:val="both"/>
      </w:pPr>
      <w:r>
        <w:t>1. Настоящий Порядок организации и выполнения авиационных работ по защите лесов (далее - Порядок) разработан в соответствии со статьей 60.10 Лесного кодекса Российской Федерации (Собрание законодательства Российской Федерации, 2006, N 50, ст. 5278; 2008, N 20, ст. 2251; N 30, ст. 3597, 3599, 3616; N 52, ст. 6236; 2009, N 11, ст. 1261; N 29, ст. 3601; N 30, ст. 3735; N 52, ст. 6441; 2010, N 30, ст. 3998; 2011, N 1, ст. 54; N 25, ст. 3530; N 27, ст. 3880; N 29, ст. 4291; N 30, ст. 4590; N 48, ст. 6732; N 50, ст. 7343; 2012, N 26, ст. 3446; N 31, ст. 4322; N 51, ст. 6680; N 52, ст. 6961, 6971, 6980; 2014, N 11, ст. 1092; N 26, ст. 3377, 3386; N 30, ст. 4251; 2015, N 27, ст. 3997; N 29, ст. 4350, 4359; 2016, N 1, ст. 75; N 18, ст. 2495; N 26, ст. 3887, N 27, ст. 4198, ст. 4294).</w:t>
      </w:r>
    </w:p>
    <w:p w:rsidR="00114FD0" w:rsidRDefault="00114FD0">
      <w:pPr>
        <w:pStyle w:val="EcoNormal"/>
        <w:ind w:firstLine="540"/>
        <w:jc w:val="both"/>
      </w:pPr>
      <w:r>
        <w:t>2. Подготовка воздушного судна и его экипажа к полету, обеспечение и выполнение полетов при выполнении авиационных работ по защите лесов выполняются в соответствии с Федеральными авиационными правилами "Подготовка и выполнение полетов в гражданской авиации Российской Федерации", утвержденными приказом Минтранса России от 31 июля 2009 г. N 128 (зарегистрирован Минюстом России 31 августа 2009 г., регистрационный N 14645) &lt;1&gt;.</w:t>
      </w:r>
    </w:p>
    <w:p w:rsidR="00114FD0" w:rsidRDefault="00114FD0">
      <w:pPr>
        <w:pStyle w:val="EcoNormal"/>
        <w:ind w:firstLine="540"/>
        <w:jc w:val="both"/>
      </w:pPr>
      <w:r>
        <w:t>--------------------------------</w:t>
      </w:r>
    </w:p>
    <w:p w:rsidR="00114FD0" w:rsidRDefault="00114FD0">
      <w:pPr>
        <w:pStyle w:val="EcoNormal"/>
        <w:ind w:firstLine="540"/>
        <w:jc w:val="both"/>
      </w:pPr>
      <w:r>
        <w:lastRenderedPageBreak/>
        <w:t>&lt;1&gt; С изменениями, внесенными приказами Минтранса России от 21 декабря 2009 г. N 242 (зарегистрирован Минюстом России 2 февраля 2010 г., регистрационный N 16191), от 22 ноября 2010 г. N 263 (зарегистрирован Минюстом России 20 декабря 2010 г., регистрационный N 19244), от 16 ноября 2011 г. N 284 (зарегистрирован Минюстом России 21 декабря 2011 г., регистрационный N 22723), от 27 декабря 2012 г. N 453 (зарегистрирован Минюстом России 18 февраля 2013 г., регистрационный N 27176), от 25 ноября 2013 г. N 362 (зарегистрирован Минюстом России 19 февраля 2014 г., регистрационный N 31356), от 10 февраля 2014 г. N 32 (зарегистрирован Минюстом России 19 февраля 2014 г., регистрационный N 31362), от 25 ноября 2013 г. N 362 (зарегистрирован Минюстом России 19 февраля 2014 г., регистрационный N 31356), от 3 марта 2014 г. N 60 (зарегистрирован Минюстом России 18 сентября 2014 г., регистрационный N 34093), от 26 февраля 2015 г. N 34 (зарегистрирован Минюстом России 1 апреля 2015 г., регистрационный N 36663), от 15 июня 2015 г. N 187 (зарегистрирован Минюстом России 22 июля 2015 г., регистрационный N 38147).</w:t>
      </w: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ind w:firstLine="540"/>
        <w:jc w:val="both"/>
      </w:pPr>
      <w:r>
        <w:t>3. Организация авиационных работ по защите лесов осуществляется органами государственной власти, органами местного самоуправления, уполномоченными в соответствии со статьями 81 - 84 Лесного кодекса на организацию защиты лесов, либо гражданами и юридическими лицами, осуществляющими использование лесов в случае осуществления лесопатологических обследований с использованием авиационных средств.</w:t>
      </w:r>
    </w:p>
    <w:p w:rsidR="00114FD0" w:rsidRDefault="00114FD0">
      <w:pPr>
        <w:pStyle w:val="EcoNormal"/>
        <w:ind w:firstLine="540"/>
        <w:jc w:val="both"/>
      </w:pPr>
      <w:r>
        <w:t>4. Авиационные работы по защите лесов включают в себя:</w:t>
      </w:r>
    </w:p>
    <w:p w:rsidR="00114FD0" w:rsidRDefault="00114FD0">
      <w:pPr>
        <w:pStyle w:val="EcoNormal"/>
        <w:ind w:firstLine="540"/>
        <w:jc w:val="both"/>
      </w:pPr>
      <w:r>
        <w:t>а) осуществление государственного лесопатологического мониторинга с использованием авиационных средств;</w:t>
      </w:r>
    </w:p>
    <w:p w:rsidR="00114FD0" w:rsidRDefault="00114FD0">
      <w:pPr>
        <w:pStyle w:val="EcoNormal"/>
        <w:ind w:firstLine="540"/>
        <w:jc w:val="both"/>
      </w:pPr>
      <w:r>
        <w:t>б) осуществление лесопатологических обследований с использованием авиационных средств;</w:t>
      </w:r>
    </w:p>
    <w:p w:rsidR="00114FD0" w:rsidRDefault="00114FD0">
      <w:pPr>
        <w:pStyle w:val="EcoNormal"/>
        <w:ind w:firstLine="540"/>
        <w:jc w:val="both"/>
      </w:pPr>
      <w:r>
        <w:t>в) доставку воздушными судами людей и средств к очагам вредных организмов и обратно;</w:t>
      </w:r>
    </w:p>
    <w:p w:rsidR="00114FD0" w:rsidRDefault="00114FD0">
      <w:pPr>
        <w:pStyle w:val="EcoNormal"/>
        <w:ind w:firstLine="540"/>
        <w:jc w:val="both"/>
      </w:pPr>
      <w:r>
        <w:t>г) ликвидацию очагов вредных организмов с использованием авиационных средств;</w:t>
      </w:r>
    </w:p>
    <w:p w:rsidR="00114FD0" w:rsidRDefault="00114FD0">
      <w:pPr>
        <w:pStyle w:val="EcoNormal"/>
        <w:ind w:firstLine="540"/>
        <w:jc w:val="both"/>
      </w:pPr>
      <w:r>
        <w:t>д) проведение иных работ по защите лесов от вредных организмов с использованием авиационных средств.</w:t>
      </w:r>
    </w:p>
    <w:p w:rsidR="00114FD0" w:rsidRDefault="00114FD0">
      <w:pPr>
        <w:pStyle w:val="EcoNormal"/>
        <w:ind w:firstLine="540"/>
        <w:jc w:val="both"/>
      </w:pPr>
      <w:r>
        <w:t>5. Государственный лесопатологический мониторинг с использованием авиационных средств должен проводиться в соответствии с Порядком организации и осуществления государственного лесопатологического мониторинга, утвержденным приказом Минприроды России от 4 августа 2015 г. N 340 (зарегистрирован Минюстом России 4 сентября 2015 г., регистрационный N 38815) (далее - ГЛПМ с использованием авиационных средств).</w:t>
      </w:r>
    </w:p>
    <w:p w:rsidR="00114FD0" w:rsidRDefault="00114FD0">
      <w:pPr>
        <w:pStyle w:val="EcoNormal"/>
        <w:ind w:firstLine="540"/>
        <w:jc w:val="both"/>
      </w:pPr>
      <w:r>
        <w:t>6. Лесопатологические обследования с использованием авиационных средств проводятся лицами, на которых в соответствии с лесным законодательством возложена обязанность по выполнению авиационных работ по защите лесов, визуальным способом (далее - аэровизуальный способ) с целью предварительной оценки причин и площади повреждений лесов.</w:t>
      </w:r>
    </w:p>
    <w:p w:rsidR="00114FD0" w:rsidRDefault="00114FD0">
      <w:pPr>
        <w:pStyle w:val="EcoNormal"/>
        <w:ind w:firstLine="540"/>
        <w:jc w:val="both"/>
      </w:pPr>
      <w:r>
        <w:t>7. Проведение лесопатологических обследований с использованием авиационных средств осуществляется в соответствии с приказом Минприроды России от 16 сентября 2016 г. N 480 "Об утверждении порядка проведения лесопатологических обследований и формы акта лесопатологического обследования" (зарегистрирован Минюстом России 13 января 2017 г., регистрационный N 45200), а также настоящим Порядком.</w:t>
      </w:r>
    </w:p>
    <w:p w:rsidR="00114FD0" w:rsidRDefault="00114FD0">
      <w:pPr>
        <w:pStyle w:val="EcoNormal"/>
        <w:ind w:firstLine="540"/>
        <w:jc w:val="both"/>
      </w:pPr>
      <w:r>
        <w:t>8. При выполнении ГЛПМ с использованием авиационных средств и лесопатологических обследований с использованием авиационных средств с пилотируемого воздушного судна, в работах должен принимать участие летчик-наблюдатель &lt;2&gt;.</w:t>
      </w:r>
    </w:p>
    <w:p w:rsidR="00114FD0" w:rsidRDefault="00114FD0">
      <w:pPr>
        <w:pStyle w:val="EcoNormal"/>
        <w:ind w:firstLine="540"/>
        <w:jc w:val="both"/>
      </w:pPr>
      <w:r>
        <w:t>--------------------------------</w:t>
      </w:r>
    </w:p>
    <w:p w:rsidR="00114FD0" w:rsidRDefault="00114FD0">
      <w:pPr>
        <w:pStyle w:val="EcoNormal"/>
        <w:ind w:firstLine="540"/>
        <w:jc w:val="both"/>
      </w:pPr>
      <w:r>
        <w:t xml:space="preserve">&lt;2&gt; Приказ Минтранса России от 12 сентября 2008 г. N 147 "Об утверждении Федеральных авиационных правил "Требования к членам экипажа воздушных судов, специалистам по техническому обслуживанию воздушных судов и сотрудникам по обеспечению полетов (полетным диспетчерам) гражданской авиации" (зарегистрировано Минюстом России 20 ноября 2008 г., регистрационный N 12701), с изменениями, внесенными приказами Минтранса России от 15 июня 2011 г. N 162 (зарегистрирован Минюстом России 13 июля 2011 г., регистрационный N 21340), от 26 декабря 2011 г. N 331 (зарегистрирован Минюстом России 28 марта 2012 г., регистрационный N 23632), от 27 декабря 2012 г. N 453 (зарегистрирован Минюстом России 18 февраля 2013 г., регистрационный N 27176), от 10 февраля 2014 г. N 32 (зарегистрирован Минюстом России 19 </w:t>
      </w:r>
      <w:r>
        <w:lastRenderedPageBreak/>
        <w:t>февраля 2014 г., регистрационный N 31362), от 16 сентября 2015 г. N 276 (зарегистрирован Минюстом России 21 октября 2015 г., регистрационный N 39387).</w:t>
      </w: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ind w:firstLine="540"/>
        <w:jc w:val="both"/>
      </w:pPr>
      <w:r>
        <w:t xml:space="preserve">9. Ликвидация очагов вредных организмов с использованием авиационных средств (далее - обработка) должна проводиться с учетом требований СанПиН 1.2.2584-10 "Гигиенические требования к безопасности процессов испытаний, хранения, перевозки, реализации, применения, обезвреживания и утилизации пестицидов и </w:t>
      </w:r>
      <w:proofErr w:type="spellStart"/>
      <w:r>
        <w:t>агрохимикатов</w:t>
      </w:r>
      <w:proofErr w:type="spellEnd"/>
      <w:r>
        <w:t>. Санитарные правила и нормативы", утвержденных постановлением Главного государственного санитарного врача Российской Федерации от 2 марта 2010 г. N 17 (зарегистрировано Минюстом России 6 мая 2010 г., регистрационный N 17126), с изменениями, внесенными постановлениями Главного государственного санитарного врача Российской Федерации от 28 марта 2016 г. N 35 (зарегистрировано Минюстом России 1 июня 2016 г., регистрационный N 42371) и от 10 июня 2016 г. N 76 (зарегистрировано Минюстом России 22 июня 2016 г., регистрационный N 42606).</w:t>
      </w:r>
    </w:p>
    <w:p w:rsidR="00114FD0" w:rsidRDefault="00114FD0">
      <w:pPr>
        <w:pStyle w:val="EcoNormal"/>
        <w:ind w:firstLine="540"/>
        <w:jc w:val="both"/>
      </w:pPr>
      <w:r>
        <w:t>10. Запрещается проводить обработку, если в соответствии с метеорологической информацией &lt;3&gt; на день проведения прогнозируется дождь, а также менее чем через сутки после дождя или при наличии обильной росы до полного высыхания листьев (хвои).</w:t>
      </w:r>
    </w:p>
    <w:p w:rsidR="00114FD0" w:rsidRDefault="00114FD0">
      <w:pPr>
        <w:pStyle w:val="EcoNormal"/>
        <w:ind w:firstLine="540"/>
        <w:jc w:val="both"/>
      </w:pPr>
      <w:r>
        <w:t>--------------------------------</w:t>
      </w:r>
    </w:p>
    <w:p w:rsidR="00114FD0" w:rsidRDefault="00114FD0">
      <w:pPr>
        <w:pStyle w:val="EcoNormal"/>
        <w:ind w:firstLine="540"/>
        <w:jc w:val="both"/>
      </w:pPr>
      <w:r>
        <w:t>&lt;3&gt; Приказ Минтранса России от 3 марта 2014 г. N 60 "Об утверждении Федеральных авиационных правил "Предоставление метеорологической информации для обеспечения полетов воздушных судов" (зарегистрирован Минюстом России 18 сентября 2014 г., регистрационный N 34093).</w:t>
      </w: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ind w:firstLine="540"/>
        <w:jc w:val="both"/>
      </w:pPr>
      <w:r>
        <w:t>11. Обработка должна проводиться лицами, на которых в соответствии с лесным законодательством возложена обязанность по выполнению авиационных работ по защите лесов, при метеорологических условиях, обеспечивающих безопасность полетов и равномерное распределение химических и биологических препаратов в обрабатываемых лесных насаждениях.</w:t>
      </w:r>
    </w:p>
    <w:p w:rsidR="00114FD0" w:rsidRDefault="00114FD0">
      <w:pPr>
        <w:pStyle w:val="EcoNormal"/>
        <w:ind w:firstLine="540"/>
        <w:jc w:val="both"/>
      </w:pPr>
      <w:r>
        <w:t>12. Допускается организация и выполнение авиационных работ по защите лесов одновременно с организацией и выполнением авиационных работ по охране лесов от пожаров.</w:t>
      </w: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jc w:val="both"/>
      </w:pPr>
    </w:p>
    <w:p w:rsidR="00114FD0" w:rsidRDefault="00114FD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B296D" w:rsidRDefault="002B29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14FD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14FD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14FD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