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6D3E3C5" w14:textId="77777777" w:rsidR="003D4795" w:rsidRPr="003D4795" w:rsidRDefault="003D4795" w:rsidP="003D4795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D47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УДМУРТСКОЙ РЕСПУБЛИКИ</w:t>
      </w:r>
      <w:r w:rsidRPr="003D47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D47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3D47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D47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22 января 2021 года N 20</w:t>
      </w:r>
      <w:r w:rsidRPr="003D47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D47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D47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памятнике природы регионального значения "Участок лесных культур"</w:t>
      </w:r>
    </w:p>
    <w:p w14:paraId="59D5B86F" w14:textId="77777777" w:rsidR="003D4795" w:rsidRPr="003D4795" w:rsidRDefault="003D4795" w:rsidP="003D47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D4795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3D4795">
        <w:rPr>
          <w:rFonts w:ascii="Arial" w:eastAsia="Times New Roman" w:hAnsi="Arial" w:cs="Arial"/>
          <w:sz w:val="24"/>
          <w:szCs w:val="24"/>
          <w:lang w:eastAsia="ru-RU"/>
        </w:rPr>
        <w:br/>
        <w:t>     Зарегистрировано в Управлении Минюста России по УР 27 января 2021 г. N RU18000202100033</w:t>
      </w:r>
    </w:p>
    <w:p w14:paraId="7711592E" w14:textId="77777777" w:rsidR="003D4795" w:rsidRPr="003D4795" w:rsidRDefault="003D4795" w:rsidP="003D47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D47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973843" w14:textId="77777777" w:rsidR="003D4795" w:rsidRPr="003D4795" w:rsidRDefault="003D4795" w:rsidP="003D47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D4795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 марта 1995 года N 33-ФЗ "Об особо охраняемых природных территориях" Правительство Удмуртской Республики постановляет:</w:t>
      </w:r>
      <w:r w:rsidRPr="003D47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565A9A" w14:textId="77777777" w:rsidR="003D4795" w:rsidRPr="003D4795" w:rsidRDefault="003D4795" w:rsidP="003D47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DE8DF3" w14:textId="77777777" w:rsidR="003D4795" w:rsidRPr="003D4795" w:rsidRDefault="003D4795" w:rsidP="003D47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D4795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прилагаемое Положение о памятнике природы регионального значения "Участок лесных культур".</w:t>
      </w:r>
      <w:r w:rsidRPr="003D47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F8927A" w14:textId="77777777" w:rsidR="003D4795" w:rsidRPr="003D4795" w:rsidRDefault="003D4795" w:rsidP="003D47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17F4B7" w14:textId="77777777" w:rsidR="003D4795" w:rsidRPr="003D4795" w:rsidRDefault="003D4795" w:rsidP="003D47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D4795">
        <w:rPr>
          <w:rFonts w:ascii="Arial" w:eastAsia="Times New Roman" w:hAnsi="Arial" w:cs="Arial"/>
          <w:sz w:val="24"/>
          <w:szCs w:val="24"/>
          <w:lang w:eastAsia="ru-RU"/>
        </w:rPr>
        <w:t>2. Настоящее постановление вступает в силу через 10 дней после его официального опубликования.</w:t>
      </w:r>
      <w:r w:rsidRPr="003D47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13D245" w14:textId="77777777" w:rsidR="003D4795" w:rsidRPr="003D4795" w:rsidRDefault="003D4795" w:rsidP="003D4795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D4795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3D4795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Правительства</w:t>
      </w:r>
      <w:r w:rsidRPr="003D4795">
        <w:rPr>
          <w:rFonts w:ascii="Arial" w:eastAsia="Times New Roman" w:hAnsi="Arial" w:cs="Arial"/>
          <w:sz w:val="24"/>
          <w:szCs w:val="24"/>
          <w:lang w:eastAsia="ru-RU"/>
        </w:rPr>
        <w:br/>
        <w:t>Удмуртской Республики</w:t>
      </w:r>
      <w:r w:rsidRPr="003D4795">
        <w:rPr>
          <w:rFonts w:ascii="Arial" w:eastAsia="Times New Roman" w:hAnsi="Arial" w:cs="Arial"/>
          <w:sz w:val="24"/>
          <w:szCs w:val="24"/>
          <w:lang w:eastAsia="ru-RU"/>
        </w:rPr>
        <w:br/>
        <w:t>Я.В.СЕМЕНОВ</w:t>
      </w:r>
    </w:p>
    <w:p w14:paraId="3A767DFA" w14:textId="77777777" w:rsidR="003D4795" w:rsidRPr="003D4795" w:rsidRDefault="003D4795" w:rsidP="003D4795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D47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D47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3D47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3D47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</w:t>
      </w:r>
      <w:r w:rsidRPr="003D47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3D47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22 января 2021 г. N 20</w:t>
      </w:r>
    </w:p>
    <w:p w14:paraId="6ECBC2A6" w14:textId="77777777" w:rsidR="003D4795" w:rsidRPr="003D4795" w:rsidRDefault="003D4795" w:rsidP="003D4795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D47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D47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ПАМЯТНИКЕ ПРИРОДЫ РЕГИОНАЛЬНОГО ЗНАЧЕНИЯ "УЧАСТОК ЛЕСНЫХ КУЛЬТУР"</w:t>
      </w:r>
    </w:p>
    <w:p w14:paraId="19F74A8D" w14:textId="77777777" w:rsidR="003D4795" w:rsidRPr="003D4795" w:rsidRDefault="003D4795" w:rsidP="003D479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D47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3EF3BA98" w14:textId="77777777" w:rsidR="003D4795" w:rsidRPr="003D4795" w:rsidRDefault="003D4795" w:rsidP="003D47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4A3BFA" w14:textId="77777777" w:rsidR="003D4795" w:rsidRPr="003D4795" w:rsidRDefault="003D4795" w:rsidP="003D47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D4795">
        <w:rPr>
          <w:rFonts w:ascii="Arial" w:eastAsia="Times New Roman" w:hAnsi="Arial" w:cs="Arial"/>
          <w:sz w:val="24"/>
          <w:szCs w:val="24"/>
          <w:lang w:eastAsia="ru-RU"/>
        </w:rPr>
        <w:t xml:space="preserve">1. Настоящее Положение определяет правовой статус памятника природы регионального значения "Участок лесных культур" (далее - Памятник природы), </w:t>
      </w:r>
      <w:r w:rsidRPr="003D479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устанавливает его границы и режим особой охраны.</w:t>
      </w:r>
      <w:r w:rsidRPr="003D47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EBA8BB" w14:textId="77777777" w:rsidR="003D4795" w:rsidRPr="003D4795" w:rsidRDefault="003D4795" w:rsidP="003D47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B4EFA4" w14:textId="77777777" w:rsidR="003D4795" w:rsidRPr="003D4795" w:rsidRDefault="003D4795" w:rsidP="003D47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D4795">
        <w:rPr>
          <w:rFonts w:ascii="Arial" w:eastAsia="Times New Roman" w:hAnsi="Arial" w:cs="Arial"/>
          <w:sz w:val="24"/>
          <w:szCs w:val="24"/>
          <w:lang w:eastAsia="ru-RU"/>
        </w:rPr>
        <w:t>2. Территория, занятая Памятником природы, является особо охраняемой природной территорией регионального значения в соответствии с постановлением Совета Министров Удмуртской АССР от 8 августа 1988 года N 238 "О признании памятниками природы природных достопримечательностей Удмуртской АССР".</w:t>
      </w:r>
      <w:r w:rsidRPr="003D47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5A3B05" w14:textId="77777777" w:rsidR="003D4795" w:rsidRPr="003D4795" w:rsidRDefault="003D4795" w:rsidP="003D47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9723DA" w14:textId="77777777" w:rsidR="003D4795" w:rsidRPr="003D4795" w:rsidRDefault="003D4795" w:rsidP="003D47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D4795">
        <w:rPr>
          <w:rFonts w:ascii="Arial" w:eastAsia="Times New Roman" w:hAnsi="Arial" w:cs="Arial"/>
          <w:sz w:val="24"/>
          <w:szCs w:val="24"/>
          <w:lang w:eastAsia="ru-RU"/>
        </w:rPr>
        <w:t>3. Памятник природы располагается в Граховском районе Удмуртской Республики на территории муниципального образования "Каменское" на землях лесного фонда Граховского лесничества, квартал 294 (часть выдела 34).</w:t>
      </w:r>
      <w:r w:rsidRPr="003D47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4757C1" w14:textId="77777777" w:rsidR="003D4795" w:rsidRPr="003D4795" w:rsidRDefault="003D4795" w:rsidP="003D47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FE872A" w14:textId="77777777" w:rsidR="003D4795" w:rsidRPr="003D4795" w:rsidRDefault="003D4795" w:rsidP="003D47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D4795">
        <w:rPr>
          <w:rFonts w:ascii="Arial" w:eastAsia="Times New Roman" w:hAnsi="Arial" w:cs="Arial"/>
          <w:sz w:val="24"/>
          <w:szCs w:val="24"/>
          <w:lang w:eastAsia="ru-RU"/>
        </w:rPr>
        <w:t>4. Площадь Памятника природы - 6 га.</w:t>
      </w:r>
      <w:r w:rsidRPr="003D47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94405B" w14:textId="77777777" w:rsidR="003D4795" w:rsidRPr="003D4795" w:rsidRDefault="003D4795" w:rsidP="003D47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75C4B1" w14:textId="77777777" w:rsidR="003D4795" w:rsidRPr="003D4795" w:rsidRDefault="003D4795" w:rsidP="003D47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D4795">
        <w:rPr>
          <w:rFonts w:ascii="Arial" w:eastAsia="Times New Roman" w:hAnsi="Arial" w:cs="Arial"/>
          <w:sz w:val="24"/>
          <w:szCs w:val="24"/>
          <w:lang w:eastAsia="ru-RU"/>
        </w:rPr>
        <w:t>5. Границы Памятника природы определены в местной системе координат, принятой для Удмуртской Республики (МСК-18), и представлены в приложении к настоящему Положению.</w:t>
      </w:r>
      <w:r w:rsidRPr="003D47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0787C6" w14:textId="77777777" w:rsidR="003D4795" w:rsidRPr="003D4795" w:rsidRDefault="003D4795" w:rsidP="003D47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F0B017" w14:textId="77777777" w:rsidR="003D4795" w:rsidRPr="003D4795" w:rsidRDefault="003D4795" w:rsidP="003D47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D4795">
        <w:rPr>
          <w:rFonts w:ascii="Arial" w:eastAsia="Times New Roman" w:hAnsi="Arial" w:cs="Arial"/>
          <w:sz w:val="24"/>
          <w:szCs w:val="24"/>
          <w:lang w:eastAsia="ru-RU"/>
        </w:rPr>
        <w:t>Границы Памятника природы обозначаются на местности предупредительными и информационными знаками (табличками, указателями, щитами, аншлагами).</w:t>
      </w:r>
      <w:r w:rsidRPr="003D47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A03140" w14:textId="77777777" w:rsidR="003D4795" w:rsidRPr="003D4795" w:rsidRDefault="003D4795" w:rsidP="003D47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8E6EB8" w14:textId="77777777" w:rsidR="003D4795" w:rsidRPr="003D4795" w:rsidRDefault="003D4795" w:rsidP="003D47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D4795">
        <w:rPr>
          <w:rFonts w:ascii="Arial" w:eastAsia="Times New Roman" w:hAnsi="Arial" w:cs="Arial"/>
          <w:sz w:val="24"/>
          <w:szCs w:val="24"/>
          <w:lang w:eastAsia="ru-RU"/>
        </w:rPr>
        <w:t>6. Памятник природы находится в ведении Министерства природных ресурсов и охраны окружающей среды Удмуртской Республики, которое осуществляет его охрану в установленном законодательством порядке.</w:t>
      </w:r>
      <w:r w:rsidRPr="003D47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3A5619" w14:textId="77777777" w:rsidR="003D4795" w:rsidRPr="003D4795" w:rsidRDefault="003D4795" w:rsidP="003D479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D47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D47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Цели и задачи Памятника природы</w:t>
      </w:r>
    </w:p>
    <w:p w14:paraId="7905BAF8" w14:textId="77777777" w:rsidR="003D4795" w:rsidRPr="003D4795" w:rsidRDefault="003D4795" w:rsidP="003D47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E2BDA4" w14:textId="77777777" w:rsidR="003D4795" w:rsidRPr="003D4795" w:rsidRDefault="003D4795" w:rsidP="003D47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D4795">
        <w:rPr>
          <w:rFonts w:ascii="Arial" w:eastAsia="Times New Roman" w:hAnsi="Arial" w:cs="Arial"/>
          <w:sz w:val="24"/>
          <w:szCs w:val="24"/>
          <w:lang w:eastAsia="ru-RU"/>
        </w:rPr>
        <w:t>7. Основной целью создания Памятника природы является сохранение участка лесных культур.</w:t>
      </w:r>
      <w:r w:rsidRPr="003D47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923F07" w14:textId="77777777" w:rsidR="003D4795" w:rsidRPr="003D4795" w:rsidRDefault="003D4795" w:rsidP="003D47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88D286" w14:textId="77777777" w:rsidR="003D4795" w:rsidRPr="003D4795" w:rsidRDefault="003D4795" w:rsidP="003D47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D4795">
        <w:rPr>
          <w:rFonts w:ascii="Arial" w:eastAsia="Times New Roman" w:hAnsi="Arial" w:cs="Arial"/>
          <w:sz w:val="24"/>
          <w:szCs w:val="24"/>
          <w:lang w:eastAsia="ru-RU"/>
        </w:rPr>
        <w:t>8. Задачами Памятника природы являются:</w:t>
      </w:r>
      <w:r w:rsidRPr="003D47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013693" w14:textId="77777777" w:rsidR="003D4795" w:rsidRPr="003D4795" w:rsidRDefault="003D4795" w:rsidP="003D47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975B5A" w14:textId="77777777" w:rsidR="003D4795" w:rsidRPr="003D4795" w:rsidRDefault="003D4795" w:rsidP="003D47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D4795">
        <w:rPr>
          <w:rFonts w:ascii="Arial" w:eastAsia="Times New Roman" w:hAnsi="Arial" w:cs="Arial"/>
          <w:sz w:val="24"/>
          <w:szCs w:val="24"/>
          <w:lang w:eastAsia="ru-RU"/>
        </w:rPr>
        <w:t>1) сохранение растительных сообществ;</w:t>
      </w:r>
      <w:r w:rsidRPr="003D47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985D25" w14:textId="77777777" w:rsidR="003D4795" w:rsidRPr="003D4795" w:rsidRDefault="003D4795" w:rsidP="003D47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3A246D" w14:textId="77777777" w:rsidR="003D4795" w:rsidRPr="003D4795" w:rsidRDefault="003D4795" w:rsidP="003D47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D4795">
        <w:rPr>
          <w:rFonts w:ascii="Arial" w:eastAsia="Times New Roman" w:hAnsi="Arial" w:cs="Arial"/>
          <w:sz w:val="24"/>
          <w:szCs w:val="24"/>
          <w:lang w:eastAsia="ru-RU"/>
        </w:rPr>
        <w:t>2) ведение мониторинга состояния природных комплексов;</w:t>
      </w:r>
      <w:r w:rsidRPr="003D47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9452D6" w14:textId="77777777" w:rsidR="003D4795" w:rsidRPr="003D4795" w:rsidRDefault="003D4795" w:rsidP="003D47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3AA6D3" w14:textId="77777777" w:rsidR="003D4795" w:rsidRPr="003D4795" w:rsidRDefault="003D4795" w:rsidP="003D47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D4795">
        <w:rPr>
          <w:rFonts w:ascii="Arial" w:eastAsia="Times New Roman" w:hAnsi="Arial" w:cs="Arial"/>
          <w:sz w:val="24"/>
          <w:szCs w:val="24"/>
          <w:lang w:eastAsia="ru-RU"/>
        </w:rPr>
        <w:t>3) проведение научных исследований;</w:t>
      </w:r>
      <w:r w:rsidRPr="003D47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1EA047" w14:textId="77777777" w:rsidR="003D4795" w:rsidRPr="003D4795" w:rsidRDefault="003D4795" w:rsidP="003D47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F7A366" w14:textId="77777777" w:rsidR="003D4795" w:rsidRPr="003D4795" w:rsidRDefault="003D4795" w:rsidP="003D47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D4795">
        <w:rPr>
          <w:rFonts w:ascii="Arial" w:eastAsia="Times New Roman" w:hAnsi="Arial" w:cs="Arial"/>
          <w:sz w:val="24"/>
          <w:szCs w:val="24"/>
          <w:lang w:eastAsia="ru-RU"/>
        </w:rPr>
        <w:t>4) экологическое просвещение.</w:t>
      </w:r>
      <w:r w:rsidRPr="003D47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447792" w14:textId="77777777" w:rsidR="003D4795" w:rsidRPr="003D4795" w:rsidRDefault="003D4795" w:rsidP="003D479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D47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D47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Режим особой охраны и использование территории Памятника природы</w:t>
      </w:r>
    </w:p>
    <w:p w14:paraId="7FABC4B9" w14:textId="77777777" w:rsidR="003D4795" w:rsidRPr="003D4795" w:rsidRDefault="003D4795" w:rsidP="003D47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A6DF3F" w14:textId="77777777" w:rsidR="003D4795" w:rsidRPr="003D4795" w:rsidRDefault="003D4795" w:rsidP="003D47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D4795">
        <w:rPr>
          <w:rFonts w:ascii="Arial" w:eastAsia="Times New Roman" w:hAnsi="Arial" w:cs="Arial"/>
          <w:sz w:val="24"/>
          <w:szCs w:val="24"/>
          <w:lang w:eastAsia="ru-RU"/>
        </w:rPr>
        <w:t>9. На территории Памятника природы запрещается:</w:t>
      </w:r>
      <w:r w:rsidRPr="003D47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CF5F69" w14:textId="77777777" w:rsidR="003D4795" w:rsidRPr="003D4795" w:rsidRDefault="003D4795" w:rsidP="003D47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8C0BCB" w14:textId="77777777" w:rsidR="003D4795" w:rsidRPr="003D4795" w:rsidRDefault="003D4795" w:rsidP="003D47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D4795">
        <w:rPr>
          <w:rFonts w:ascii="Arial" w:eastAsia="Times New Roman" w:hAnsi="Arial" w:cs="Arial"/>
          <w:sz w:val="24"/>
          <w:szCs w:val="24"/>
          <w:lang w:eastAsia="ru-RU"/>
        </w:rPr>
        <w:t>геологическое изучение недр, разработка месторождений полезных ископаемых;</w:t>
      </w:r>
      <w:r w:rsidRPr="003D47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AD63FB" w14:textId="77777777" w:rsidR="003D4795" w:rsidRPr="003D4795" w:rsidRDefault="003D4795" w:rsidP="003D47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E16A21" w14:textId="77777777" w:rsidR="003D4795" w:rsidRPr="003D4795" w:rsidRDefault="003D4795" w:rsidP="003D47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D4795">
        <w:rPr>
          <w:rFonts w:ascii="Arial" w:eastAsia="Times New Roman" w:hAnsi="Arial" w:cs="Arial"/>
          <w:sz w:val="24"/>
          <w:szCs w:val="24"/>
          <w:lang w:eastAsia="ru-RU"/>
        </w:rPr>
        <w:t>создание лесоперерабатывающей инфраструктуры;</w:t>
      </w:r>
      <w:r w:rsidRPr="003D47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B13494" w14:textId="77777777" w:rsidR="003D4795" w:rsidRPr="003D4795" w:rsidRDefault="003D4795" w:rsidP="003D47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3ADB44" w14:textId="77777777" w:rsidR="003D4795" w:rsidRPr="003D4795" w:rsidRDefault="003D4795" w:rsidP="003D47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D4795">
        <w:rPr>
          <w:rFonts w:ascii="Arial" w:eastAsia="Times New Roman" w:hAnsi="Arial" w:cs="Arial"/>
          <w:sz w:val="24"/>
          <w:szCs w:val="24"/>
          <w:lang w:eastAsia="ru-RU"/>
        </w:rPr>
        <w:t>проведение сплошных рубок лесных насаждений;</w:t>
      </w:r>
      <w:r w:rsidRPr="003D47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FAC72C" w14:textId="77777777" w:rsidR="003D4795" w:rsidRPr="003D4795" w:rsidRDefault="003D4795" w:rsidP="003D47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B7CC68" w14:textId="77777777" w:rsidR="003D4795" w:rsidRPr="003D4795" w:rsidRDefault="003D4795" w:rsidP="003D47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D4795">
        <w:rPr>
          <w:rFonts w:ascii="Arial" w:eastAsia="Times New Roman" w:hAnsi="Arial" w:cs="Arial"/>
          <w:sz w:val="24"/>
          <w:szCs w:val="24"/>
          <w:lang w:eastAsia="ru-RU"/>
        </w:rPr>
        <w:t xml:space="preserve">вырубка здоровых экземпляров </w:t>
      </w:r>
      <w:proofErr w:type="spellStart"/>
      <w:r w:rsidRPr="003D4795">
        <w:rPr>
          <w:rFonts w:ascii="Arial" w:eastAsia="Times New Roman" w:hAnsi="Arial" w:cs="Arial"/>
          <w:sz w:val="24"/>
          <w:szCs w:val="24"/>
          <w:lang w:eastAsia="ru-RU"/>
        </w:rPr>
        <w:t>старовозрастных</w:t>
      </w:r>
      <w:proofErr w:type="spellEnd"/>
      <w:r w:rsidRPr="003D4795">
        <w:rPr>
          <w:rFonts w:ascii="Arial" w:eastAsia="Times New Roman" w:hAnsi="Arial" w:cs="Arial"/>
          <w:sz w:val="24"/>
          <w:szCs w:val="24"/>
          <w:lang w:eastAsia="ru-RU"/>
        </w:rPr>
        <w:t xml:space="preserve"> деревьев;</w:t>
      </w:r>
      <w:r w:rsidRPr="003D47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29A16C" w14:textId="77777777" w:rsidR="003D4795" w:rsidRPr="003D4795" w:rsidRDefault="003D4795" w:rsidP="003D47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229EF2" w14:textId="77777777" w:rsidR="003D4795" w:rsidRPr="003D4795" w:rsidRDefault="003D4795" w:rsidP="003D47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D4795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почвенного покрова, изменение гидрологического режима (за исключением мероприятий по охране, защите и воспроизводству лесов);</w:t>
      </w:r>
      <w:r w:rsidRPr="003D47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38ADA4" w14:textId="77777777" w:rsidR="003D4795" w:rsidRPr="003D4795" w:rsidRDefault="003D4795" w:rsidP="003D47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6A2CA4" w14:textId="77777777" w:rsidR="003D4795" w:rsidRPr="003D4795" w:rsidRDefault="003D4795" w:rsidP="003D47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D4795">
        <w:rPr>
          <w:rFonts w:ascii="Arial" w:eastAsia="Times New Roman" w:hAnsi="Arial" w:cs="Arial"/>
          <w:sz w:val="24"/>
          <w:szCs w:val="24"/>
          <w:lang w:eastAsia="ru-RU"/>
        </w:rPr>
        <w:t>строительство объектов капитального строительства;</w:t>
      </w:r>
      <w:r w:rsidRPr="003D47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3F7508" w14:textId="77777777" w:rsidR="003D4795" w:rsidRPr="003D4795" w:rsidRDefault="003D4795" w:rsidP="003D47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798B7F" w14:textId="77777777" w:rsidR="003D4795" w:rsidRPr="003D4795" w:rsidRDefault="003D4795" w:rsidP="003D47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D4795">
        <w:rPr>
          <w:rFonts w:ascii="Arial" w:eastAsia="Times New Roman" w:hAnsi="Arial" w:cs="Arial"/>
          <w:sz w:val="24"/>
          <w:szCs w:val="24"/>
          <w:lang w:eastAsia="ru-RU"/>
        </w:rPr>
        <w:t>строительство магистральных дорог, трубопроводов и других коммуникаций, хозяйственных и жилых объектов, не связанных с функционированием Памятника природы;</w:t>
      </w:r>
      <w:r w:rsidRPr="003D47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E96DF0" w14:textId="77777777" w:rsidR="003D4795" w:rsidRPr="003D4795" w:rsidRDefault="003D4795" w:rsidP="003D47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2B721E" w14:textId="77777777" w:rsidR="003D4795" w:rsidRPr="003D4795" w:rsidRDefault="003D4795" w:rsidP="003D47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D4795">
        <w:rPr>
          <w:rFonts w:ascii="Arial" w:eastAsia="Times New Roman" w:hAnsi="Arial" w:cs="Arial"/>
          <w:sz w:val="24"/>
          <w:szCs w:val="24"/>
          <w:lang w:eastAsia="ru-RU"/>
        </w:rPr>
        <w:t>предоставление земельных участков для индивидуального жилищного строительства, строительства садовых домов, ведения садоводства и огородничества;</w:t>
      </w:r>
      <w:r w:rsidRPr="003D47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C5D23F" w14:textId="77777777" w:rsidR="003D4795" w:rsidRPr="003D4795" w:rsidRDefault="003D4795" w:rsidP="003D47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1FA390" w14:textId="77777777" w:rsidR="003D4795" w:rsidRPr="003D4795" w:rsidRDefault="003D4795" w:rsidP="003D47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D4795">
        <w:rPr>
          <w:rFonts w:ascii="Arial" w:eastAsia="Times New Roman" w:hAnsi="Arial" w:cs="Arial"/>
          <w:sz w:val="24"/>
          <w:szCs w:val="24"/>
          <w:lang w:eastAsia="ru-RU"/>
        </w:rPr>
        <w:t>использование природных ресурсов в промышленных целях, в том числе заготовка живицы, промышленная заготовка и сбор ягод, плодов, семян, лекарственного и технического сырья;</w:t>
      </w:r>
      <w:r w:rsidRPr="003D47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D29BA4" w14:textId="77777777" w:rsidR="003D4795" w:rsidRPr="003D4795" w:rsidRDefault="003D4795" w:rsidP="003D47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A98B44" w14:textId="77777777" w:rsidR="003D4795" w:rsidRPr="003D4795" w:rsidRDefault="003D4795" w:rsidP="003D47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D4795">
        <w:rPr>
          <w:rFonts w:ascii="Arial" w:eastAsia="Times New Roman" w:hAnsi="Arial" w:cs="Arial"/>
          <w:sz w:val="24"/>
          <w:szCs w:val="24"/>
          <w:lang w:eastAsia="ru-RU"/>
        </w:rPr>
        <w:t>сбор биологических коллекций, кроме осуществляемого в рамках научно-исследовательской деятельности;</w:t>
      </w:r>
      <w:r w:rsidRPr="003D47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507B61" w14:textId="77777777" w:rsidR="003D4795" w:rsidRPr="003D4795" w:rsidRDefault="003D4795" w:rsidP="003D47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9A239C" w14:textId="77777777" w:rsidR="003D4795" w:rsidRPr="003D4795" w:rsidRDefault="003D4795" w:rsidP="003D47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D479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деятельность, влекущая за собой нарушение условий произрастания и обитания объектов растительного и животного мира;</w:t>
      </w:r>
      <w:r w:rsidRPr="003D47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54FCAD" w14:textId="77777777" w:rsidR="003D4795" w:rsidRPr="003D4795" w:rsidRDefault="003D4795" w:rsidP="003D47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6E4CFE" w14:textId="77777777" w:rsidR="003D4795" w:rsidRPr="003D4795" w:rsidRDefault="003D4795" w:rsidP="003D47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D4795">
        <w:rPr>
          <w:rFonts w:ascii="Arial" w:eastAsia="Times New Roman" w:hAnsi="Arial" w:cs="Arial"/>
          <w:sz w:val="24"/>
          <w:szCs w:val="24"/>
          <w:lang w:eastAsia="ru-RU"/>
        </w:rPr>
        <w:t>применение и хранение ядохимикатов, нефтепродуктов, минеральных удобрений, химических средств защиты растений, стимуляторов роста и других вредных веществ;</w:t>
      </w:r>
      <w:r w:rsidRPr="003D47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8C8570" w14:textId="77777777" w:rsidR="003D4795" w:rsidRPr="003D4795" w:rsidRDefault="003D4795" w:rsidP="003D47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E7F95E" w14:textId="77777777" w:rsidR="003D4795" w:rsidRPr="003D4795" w:rsidRDefault="003D4795" w:rsidP="003D47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D4795">
        <w:rPr>
          <w:rFonts w:ascii="Arial" w:eastAsia="Times New Roman" w:hAnsi="Arial" w:cs="Arial"/>
          <w:sz w:val="24"/>
          <w:szCs w:val="24"/>
          <w:lang w:eastAsia="ru-RU"/>
        </w:rPr>
        <w:t>проезд и стоянка автомототранспорта вне существующих дорог (за исключением случаев, связанных с соблюдением режима особой охраны Памятника природы, проведением необходимых лесохозяйственных (лесовосстановительных, противопожарных, лесозащитных) и биотехнических мероприятий);</w:t>
      </w:r>
      <w:r w:rsidRPr="003D47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5689A1" w14:textId="77777777" w:rsidR="003D4795" w:rsidRPr="003D4795" w:rsidRDefault="003D4795" w:rsidP="003D47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EAB057" w14:textId="77777777" w:rsidR="003D4795" w:rsidRPr="003D4795" w:rsidRDefault="003D4795" w:rsidP="003D47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D4795">
        <w:rPr>
          <w:rFonts w:ascii="Arial" w:eastAsia="Times New Roman" w:hAnsi="Arial" w:cs="Arial"/>
          <w:sz w:val="24"/>
          <w:szCs w:val="24"/>
          <w:lang w:eastAsia="ru-RU"/>
        </w:rPr>
        <w:t>устройство привалов, биваков, туристских стоянок и разведение костров;</w:t>
      </w:r>
      <w:r w:rsidRPr="003D47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7BE50E" w14:textId="77777777" w:rsidR="003D4795" w:rsidRPr="003D4795" w:rsidRDefault="003D4795" w:rsidP="003D47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0F0FB1" w14:textId="77777777" w:rsidR="003D4795" w:rsidRPr="003D4795" w:rsidRDefault="003D4795" w:rsidP="003D47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D4795">
        <w:rPr>
          <w:rFonts w:ascii="Arial" w:eastAsia="Times New Roman" w:hAnsi="Arial" w:cs="Arial"/>
          <w:sz w:val="24"/>
          <w:szCs w:val="24"/>
          <w:lang w:eastAsia="ru-RU"/>
        </w:rPr>
        <w:t>размещение отходов производства и потребления;</w:t>
      </w:r>
      <w:r w:rsidRPr="003D47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D9EFB0" w14:textId="77777777" w:rsidR="003D4795" w:rsidRPr="003D4795" w:rsidRDefault="003D4795" w:rsidP="003D47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CD0C79" w14:textId="77777777" w:rsidR="003D4795" w:rsidRPr="003D4795" w:rsidRDefault="003D4795" w:rsidP="003D47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D4795">
        <w:rPr>
          <w:rFonts w:ascii="Arial" w:eastAsia="Times New Roman" w:hAnsi="Arial" w:cs="Arial"/>
          <w:sz w:val="24"/>
          <w:szCs w:val="24"/>
          <w:lang w:eastAsia="ru-RU"/>
        </w:rPr>
        <w:t xml:space="preserve">уничтожение и повреждение аншлагов, шлагбаумов, стендов, граничных столбов и </w:t>
      </w:r>
      <w:proofErr w:type="gramStart"/>
      <w:r w:rsidRPr="003D4795">
        <w:rPr>
          <w:rFonts w:ascii="Arial" w:eastAsia="Times New Roman" w:hAnsi="Arial" w:cs="Arial"/>
          <w:sz w:val="24"/>
          <w:szCs w:val="24"/>
          <w:lang w:eastAsia="ru-RU"/>
        </w:rPr>
        <w:t>других информационных знаков</w:t>
      </w:r>
      <w:proofErr w:type="gramEnd"/>
      <w:r w:rsidRPr="003D4795">
        <w:rPr>
          <w:rFonts w:ascii="Arial" w:eastAsia="Times New Roman" w:hAnsi="Arial" w:cs="Arial"/>
          <w:sz w:val="24"/>
          <w:szCs w:val="24"/>
          <w:lang w:eastAsia="ru-RU"/>
        </w:rPr>
        <w:t xml:space="preserve"> и указателей, оборудованных экологических троп и мест отдыха;</w:t>
      </w:r>
      <w:r w:rsidRPr="003D47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64807B" w14:textId="77777777" w:rsidR="003D4795" w:rsidRPr="003D4795" w:rsidRDefault="003D4795" w:rsidP="003D47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A1D8B6" w14:textId="77777777" w:rsidR="003D4795" w:rsidRPr="003D4795" w:rsidRDefault="003D4795" w:rsidP="003D47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D4795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влекущая за собой нарушение сохранности Памятника природы.</w:t>
      </w:r>
      <w:r w:rsidRPr="003D47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03726B" w14:textId="77777777" w:rsidR="003D4795" w:rsidRPr="003D4795" w:rsidRDefault="003D4795" w:rsidP="003D47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494477" w14:textId="77777777" w:rsidR="003D4795" w:rsidRPr="003D4795" w:rsidRDefault="003D4795" w:rsidP="003D47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D4795">
        <w:rPr>
          <w:rFonts w:ascii="Arial" w:eastAsia="Times New Roman" w:hAnsi="Arial" w:cs="Arial"/>
          <w:sz w:val="24"/>
          <w:szCs w:val="24"/>
          <w:lang w:eastAsia="ru-RU"/>
        </w:rPr>
        <w:t>10. На территории Памятника природы допускается:</w:t>
      </w:r>
      <w:r w:rsidRPr="003D47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D48204" w14:textId="77777777" w:rsidR="003D4795" w:rsidRPr="003D4795" w:rsidRDefault="003D4795" w:rsidP="003D47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8CA5CE" w14:textId="77777777" w:rsidR="003D4795" w:rsidRPr="003D4795" w:rsidRDefault="003D4795" w:rsidP="003D47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D4795">
        <w:rPr>
          <w:rFonts w:ascii="Arial" w:eastAsia="Times New Roman" w:hAnsi="Arial" w:cs="Arial"/>
          <w:sz w:val="24"/>
          <w:szCs w:val="24"/>
          <w:lang w:eastAsia="ru-RU"/>
        </w:rPr>
        <w:t>проведение рубок в целях вырубки погибших и поврежденных лесных насаждений, а также рубок ухода, не связанных с заготовкой древесины (осветления и прочистки). Рубки лесных насаждений проводятся в зимний период (кроме рубок осветлений и прочисток) по снежному покрову способами, не влекущими повреждения растительного покрова и подроста, в соответствии с правилами санитарной безопасности в лесах, правилами пожарной безопасности в лесах, правилами ухода за лесами, правилами заготовки древесины, установленными уполномоченным федеральным органом исполнительной власти;</w:t>
      </w:r>
      <w:r w:rsidRPr="003D47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C174DA" w14:textId="77777777" w:rsidR="003D4795" w:rsidRPr="003D4795" w:rsidRDefault="003D4795" w:rsidP="003D47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AC9EB2" w14:textId="77777777" w:rsidR="003D4795" w:rsidRPr="003D4795" w:rsidRDefault="003D4795" w:rsidP="003D47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D4795">
        <w:rPr>
          <w:rFonts w:ascii="Arial" w:eastAsia="Times New Roman" w:hAnsi="Arial" w:cs="Arial"/>
          <w:sz w:val="24"/>
          <w:szCs w:val="24"/>
          <w:lang w:eastAsia="ru-RU"/>
        </w:rPr>
        <w:t>сбор дикорастущих плодов, ягод, грибов, других пригодных для употребления в пищу лесных ресурсов, валежника для собственных нужд граждан;</w:t>
      </w:r>
      <w:r w:rsidRPr="003D47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50E1C9" w14:textId="77777777" w:rsidR="003D4795" w:rsidRPr="003D4795" w:rsidRDefault="003D4795" w:rsidP="003D47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F2D507" w14:textId="77777777" w:rsidR="003D4795" w:rsidRPr="003D4795" w:rsidRDefault="003D4795" w:rsidP="003D47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D4795">
        <w:rPr>
          <w:rFonts w:ascii="Arial" w:eastAsia="Times New Roman" w:hAnsi="Arial" w:cs="Arial"/>
          <w:sz w:val="24"/>
          <w:szCs w:val="24"/>
          <w:lang w:eastAsia="ru-RU"/>
        </w:rPr>
        <w:t>проведение необходимых биотехнических, противопожарных мероприятий;</w:t>
      </w:r>
      <w:r w:rsidRPr="003D47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E354CC" w14:textId="77777777" w:rsidR="003D4795" w:rsidRPr="003D4795" w:rsidRDefault="003D4795" w:rsidP="003D47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38D521" w14:textId="77777777" w:rsidR="003D4795" w:rsidRPr="003D4795" w:rsidRDefault="003D4795" w:rsidP="003D47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D479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проведение мероприятий по охране, защите и воспроизводству лесов в части лесовосстановления и ухода за лесами, не связанного с заготовкой древесины (осветления и прочистки);</w:t>
      </w:r>
      <w:r w:rsidRPr="003D47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54FD40" w14:textId="77777777" w:rsidR="003D4795" w:rsidRPr="003D4795" w:rsidRDefault="003D4795" w:rsidP="003D47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845BCE" w14:textId="77777777" w:rsidR="003D4795" w:rsidRPr="003D4795" w:rsidRDefault="003D4795" w:rsidP="003D47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D4795">
        <w:rPr>
          <w:rFonts w:ascii="Arial" w:eastAsia="Times New Roman" w:hAnsi="Arial" w:cs="Arial"/>
          <w:sz w:val="24"/>
          <w:szCs w:val="24"/>
          <w:lang w:eastAsia="ru-RU"/>
        </w:rPr>
        <w:t>научно-исследовательская деятельность (изучение и мониторинг природных комплексов и их компонентов);</w:t>
      </w:r>
      <w:r w:rsidRPr="003D47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C2B70B" w14:textId="77777777" w:rsidR="003D4795" w:rsidRPr="003D4795" w:rsidRDefault="003D4795" w:rsidP="003D47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F4E63B" w14:textId="77777777" w:rsidR="003D4795" w:rsidRPr="003D4795" w:rsidRDefault="003D4795" w:rsidP="003D47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D4795">
        <w:rPr>
          <w:rFonts w:ascii="Arial" w:eastAsia="Times New Roman" w:hAnsi="Arial" w:cs="Arial"/>
          <w:sz w:val="24"/>
          <w:szCs w:val="24"/>
          <w:lang w:eastAsia="ru-RU"/>
        </w:rPr>
        <w:t>эколого-просветительская деятельность (снятие видеофильмов, фотографирование, организация и устройство экскурсионных экологических троп, пешие экскурсии по разработанным маршрутам);</w:t>
      </w:r>
      <w:r w:rsidRPr="003D47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3138FB" w14:textId="77777777" w:rsidR="003D4795" w:rsidRPr="003D4795" w:rsidRDefault="003D4795" w:rsidP="003D47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63BCF8" w14:textId="77777777" w:rsidR="003D4795" w:rsidRPr="003D4795" w:rsidRDefault="003D4795" w:rsidP="003D47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D4795">
        <w:rPr>
          <w:rFonts w:ascii="Arial" w:eastAsia="Times New Roman" w:hAnsi="Arial" w:cs="Arial"/>
          <w:sz w:val="24"/>
          <w:szCs w:val="24"/>
          <w:lang w:eastAsia="ru-RU"/>
        </w:rPr>
        <w:t>установка информационных аншлагов, табличек, указателей, обустройство мест кратковременного отдыха;</w:t>
      </w:r>
      <w:r w:rsidRPr="003D47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552A05" w14:textId="77777777" w:rsidR="003D4795" w:rsidRPr="003D4795" w:rsidRDefault="003D4795" w:rsidP="003D47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39D6EF" w14:textId="77777777" w:rsidR="003D4795" w:rsidRPr="003D4795" w:rsidRDefault="003D4795" w:rsidP="003D47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D4795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не противоречащая целям и задачам Памятника природы и не влекущая за собой нарушение сохранности его природных комплексов.</w:t>
      </w:r>
      <w:r w:rsidRPr="003D47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F775DA" w14:textId="77777777" w:rsidR="003D4795" w:rsidRPr="003D4795" w:rsidRDefault="003D4795" w:rsidP="003D47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70FCAB" w14:textId="77777777" w:rsidR="003D4795" w:rsidRPr="003D4795" w:rsidRDefault="003D4795" w:rsidP="003D47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D4795">
        <w:rPr>
          <w:rFonts w:ascii="Arial" w:eastAsia="Times New Roman" w:hAnsi="Arial" w:cs="Arial"/>
          <w:sz w:val="24"/>
          <w:szCs w:val="24"/>
          <w:lang w:eastAsia="ru-RU"/>
        </w:rPr>
        <w:t>Реконструкция, ремонт и эксплуатация существующих линейных объектов и сооружений (дорог, трубопроводов, линий электропередачи, волоконно-оптических линий связи, других линейных объектов) в границах Памятника природы осуществляются с соблюдением запретов и ограничений, установленных настоящим Положением, и Требований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электропередачи, утвержденных постановлением Правительства Российской Федерации от 13 августа 1996 года N 997 "Об утверждении Требований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электропередачи".</w:t>
      </w:r>
      <w:r w:rsidRPr="003D47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9A091B" w14:textId="77777777" w:rsidR="003D4795" w:rsidRPr="003D4795" w:rsidRDefault="003D4795" w:rsidP="003D47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5C3A9B" w14:textId="77777777" w:rsidR="003D4795" w:rsidRPr="003D4795" w:rsidRDefault="003D4795" w:rsidP="003D47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D4795">
        <w:rPr>
          <w:rFonts w:ascii="Arial" w:eastAsia="Times New Roman" w:hAnsi="Arial" w:cs="Arial"/>
          <w:sz w:val="24"/>
          <w:szCs w:val="24"/>
          <w:lang w:eastAsia="ru-RU"/>
        </w:rPr>
        <w:t>Деятельность собственников, пользователей, владельцев и арендаторов земельных участков, находящихся в границах Памятника природы, осуществляется в соответствии с целевым назначением земельных участков с учетом запретов и ограничений, установленных настоящим Положением.</w:t>
      </w:r>
      <w:r w:rsidRPr="003D47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41386D" w14:textId="77777777" w:rsidR="003D4795" w:rsidRPr="003D4795" w:rsidRDefault="003D4795" w:rsidP="003D47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1EB1EC" w14:textId="77777777" w:rsidR="003D4795" w:rsidRPr="003D4795" w:rsidRDefault="003D4795" w:rsidP="003D47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D4795">
        <w:rPr>
          <w:rFonts w:ascii="Arial" w:eastAsia="Times New Roman" w:hAnsi="Arial" w:cs="Arial"/>
          <w:sz w:val="24"/>
          <w:szCs w:val="24"/>
          <w:lang w:eastAsia="ru-RU"/>
        </w:rPr>
        <w:t>Любительская и спортивная охота, любительское и спортивное рыболовство на территории Памятника природы осуществляются в соответствии с законодательством Российской Федерации и законодательством Удмуртской Республики.</w:t>
      </w:r>
      <w:r w:rsidRPr="003D47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9C7C2E" w14:textId="77777777" w:rsidR="003D4795" w:rsidRPr="003D4795" w:rsidRDefault="003D4795" w:rsidP="003D47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54DB8F" w14:textId="77777777" w:rsidR="003D4795" w:rsidRPr="003D4795" w:rsidRDefault="003D4795" w:rsidP="003D47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D4795">
        <w:rPr>
          <w:rFonts w:ascii="Arial" w:eastAsia="Times New Roman" w:hAnsi="Arial" w:cs="Arial"/>
          <w:sz w:val="24"/>
          <w:szCs w:val="24"/>
          <w:lang w:eastAsia="ru-RU"/>
        </w:rPr>
        <w:t xml:space="preserve">Использование лесных участков, проведение мероприятий по охране, защите и воспроизводству лесов на территории Памятника природы осуществляются с учетом ограничений, установленных лесохозяйственным регламентом </w:t>
      </w:r>
      <w:r w:rsidRPr="003D479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Граховского лесничества и пунктами 9, 10 настоящего Положения.</w:t>
      </w:r>
      <w:r w:rsidRPr="003D47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77D7B0" w14:textId="77777777" w:rsidR="003D4795" w:rsidRPr="003D4795" w:rsidRDefault="003D4795" w:rsidP="003D47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9A5381" w14:textId="77777777" w:rsidR="003D4795" w:rsidRPr="003D4795" w:rsidRDefault="003D4795" w:rsidP="003D47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D4795">
        <w:rPr>
          <w:rFonts w:ascii="Arial" w:eastAsia="Times New Roman" w:hAnsi="Arial" w:cs="Arial"/>
          <w:sz w:val="24"/>
          <w:szCs w:val="24"/>
          <w:lang w:eastAsia="ru-RU"/>
        </w:rPr>
        <w:t>Виды разрешенного использования земельных участков, расположенных в границах Памятника природы, в соответствии с классификатором видов разрешенного использования земельных участков, утвержденным приказом Министерства экономического развития Российской Федерации от 1 сентября 2014 года N 540:</w:t>
      </w:r>
      <w:r w:rsidRPr="003D47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824A2B" w14:textId="77777777" w:rsidR="003D4795" w:rsidRPr="003D4795" w:rsidRDefault="003D4795" w:rsidP="003D47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63FFFB" w14:textId="77777777" w:rsidR="003D4795" w:rsidRPr="003D4795" w:rsidRDefault="003D4795" w:rsidP="003D47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D4795">
        <w:rPr>
          <w:rFonts w:ascii="Arial" w:eastAsia="Times New Roman" w:hAnsi="Arial" w:cs="Arial"/>
          <w:sz w:val="24"/>
          <w:szCs w:val="24"/>
          <w:lang w:eastAsia="ru-RU"/>
        </w:rPr>
        <w:t>1) основные виды разрешенного использования земельных участков:</w:t>
      </w:r>
      <w:r w:rsidRPr="003D47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60080A" w14:textId="77777777" w:rsidR="003D4795" w:rsidRPr="003D4795" w:rsidRDefault="003D4795" w:rsidP="003D47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2148E4" w14:textId="77777777" w:rsidR="003D4795" w:rsidRPr="003D4795" w:rsidRDefault="003D4795" w:rsidP="003D47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D4795">
        <w:rPr>
          <w:rFonts w:ascii="Arial" w:eastAsia="Times New Roman" w:hAnsi="Arial" w:cs="Arial"/>
          <w:sz w:val="24"/>
          <w:szCs w:val="24"/>
          <w:lang w:eastAsia="ru-RU"/>
        </w:rPr>
        <w:t>деятельность по особой охране и изучению природы (код 9.0);</w:t>
      </w:r>
      <w:r w:rsidRPr="003D47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F623D3" w14:textId="77777777" w:rsidR="003D4795" w:rsidRPr="003D4795" w:rsidRDefault="003D4795" w:rsidP="003D47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C93D0D" w14:textId="77777777" w:rsidR="003D4795" w:rsidRPr="003D4795" w:rsidRDefault="003D4795" w:rsidP="003D47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D4795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(код 9.1);</w:t>
      </w:r>
      <w:r w:rsidRPr="003D47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380F0A" w14:textId="77777777" w:rsidR="003D4795" w:rsidRPr="003D4795" w:rsidRDefault="003D4795" w:rsidP="003D47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A5BB03" w14:textId="77777777" w:rsidR="003D4795" w:rsidRPr="003D4795" w:rsidRDefault="003D4795" w:rsidP="003D47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D4795">
        <w:rPr>
          <w:rFonts w:ascii="Arial" w:eastAsia="Times New Roman" w:hAnsi="Arial" w:cs="Arial"/>
          <w:sz w:val="24"/>
          <w:szCs w:val="24"/>
          <w:lang w:eastAsia="ru-RU"/>
        </w:rPr>
        <w:t>2) вспомогательные виды разрешенного использования земельных участков:</w:t>
      </w:r>
      <w:r w:rsidRPr="003D47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044DC2" w14:textId="77777777" w:rsidR="003D4795" w:rsidRPr="003D4795" w:rsidRDefault="003D4795" w:rsidP="003D47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280C6F" w14:textId="77777777" w:rsidR="003D4795" w:rsidRPr="003D4795" w:rsidRDefault="003D4795" w:rsidP="003D47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D4795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(код 5.2), за исключением размещения баз и палаточных лагерей;</w:t>
      </w:r>
      <w:r w:rsidRPr="003D47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71A2AA" w14:textId="77777777" w:rsidR="003D4795" w:rsidRPr="003D4795" w:rsidRDefault="003D4795" w:rsidP="003D47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7A3145" w14:textId="77777777" w:rsidR="003D4795" w:rsidRPr="003D4795" w:rsidRDefault="003D4795" w:rsidP="003D47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D4795">
        <w:rPr>
          <w:rFonts w:ascii="Arial" w:eastAsia="Times New Roman" w:hAnsi="Arial" w:cs="Arial"/>
          <w:sz w:val="24"/>
          <w:szCs w:val="24"/>
          <w:lang w:eastAsia="ru-RU"/>
        </w:rPr>
        <w:t>связь (код 6.8), транспорт (код 7.0), энергетика (код 6.7) в случаях, предусмотренных настоящим Положением.</w:t>
      </w:r>
      <w:r w:rsidRPr="003D47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C0F1EB" w14:textId="77777777" w:rsidR="003D4795" w:rsidRPr="003D4795" w:rsidRDefault="003D4795" w:rsidP="003D47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0D93A6" w14:textId="77777777" w:rsidR="003D4795" w:rsidRPr="003D4795" w:rsidRDefault="003D4795" w:rsidP="003D47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D4795">
        <w:rPr>
          <w:rFonts w:ascii="Arial" w:eastAsia="Times New Roman" w:hAnsi="Arial" w:cs="Arial"/>
          <w:sz w:val="24"/>
          <w:szCs w:val="24"/>
          <w:lang w:eastAsia="ru-RU"/>
        </w:rPr>
        <w:t>11. Установленный режим особой охраны Памятника природы обязаны соблюдать все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природы.</w:t>
      </w:r>
      <w:r w:rsidRPr="003D47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E60185" w14:textId="77777777" w:rsidR="003D4795" w:rsidRPr="003D4795" w:rsidRDefault="003D4795" w:rsidP="003D47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D550B1" w14:textId="77777777" w:rsidR="003D4795" w:rsidRPr="003D4795" w:rsidRDefault="003D4795" w:rsidP="003D47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D4795">
        <w:rPr>
          <w:rFonts w:ascii="Arial" w:eastAsia="Times New Roman" w:hAnsi="Arial" w:cs="Arial"/>
          <w:sz w:val="24"/>
          <w:szCs w:val="24"/>
          <w:lang w:eastAsia="ru-RU"/>
        </w:rPr>
        <w:t>12.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природы, виновные в нарушении установленного режима, привлекаются к административной, уголовной и гражданско-правовой ответственности в соответствии с законодательством.</w:t>
      </w:r>
      <w:r w:rsidRPr="003D47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855610" w14:textId="77777777" w:rsidR="003D4795" w:rsidRPr="003D4795" w:rsidRDefault="003D4795" w:rsidP="003D47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4393C1" w14:textId="77777777" w:rsidR="003D4795" w:rsidRPr="003D4795" w:rsidRDefault="003D4795" w:rsidP="003D47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D4795">
        <w:rPr>
          <w:rFonts w:ascii="Arial" w:eastAsia="Times New Roman" w:hAnsi="Arial" w:cs="Arial"/>
          <w:sz w:val="24"/>
          <w:szCs w:val="24"/>
          <w:lang w:eastAsia="ru-RU"/>
        </w:rPr>
        <w:t xml:space="preserve">13. Границы и особенности режима особой охраны Памятника природы учитываются при разработке планов и перспектив экономического и социального развития, лесохозяйственных регламентов и проектов освоения лесов, подготовке документов территориального планирования, территориального и внутрихозяйственного </w:t>
      </w:r>
      <w:proofErr w:type="spellStart"/>
      <w:r w:rsidRPr="003D4795">
        <w:rPr>
          <w:rFonts w:ascii="Arial" w:eastAsia="Times New Roman" w:hAnsi="Arial" w:cs="Arial"/>
          <w:sz w:val="24"/>
          <w:szCs w:val="24"/>
          <w:lang w:eastAsia="ru-RU"/>
        </w:rPr>
        <w:t>охотустройства</w:t>
      </w:r>
      <w:proofErr w:type="spellEnd"/>
      <w:r w:rsidRPr="003D4795">
        <w:rPr>
          <w:rFonts w:ascii="Arial" w:eastAsia="Times New Roman" w:hAnsi="Arial" w:cs="Arial"/>
          <w:sz w:val="24"/>
          <w:szCs w:val="24"/>
          <w:lang w:eastAsia="ru-RU"/>
        </w:rPr>
        <w:t>, проведении лесоустройства и инвентаризации земель.</w:t>
      </w:r>
      <w:r w:rsidRPr="003D47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883B30" w14:textId="77777777" w:rsidR="003D4795" w:rsidRPr="003D4795" w:rsidRDefault="003D4795" w:rsidP="003D479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D47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3D47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Государственный учет Памятника природы</w:t>
      </w:r>
    </w:p>
    <w:p w14:paraId="635385D0" w14:textId="77777777" w:rsidR="003D4795" w:rsidRPr="003D4795" w:rsidRDefault="003D4795" w:rsidP="003D47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4173A0" w14:textId="77777777" w:rsidR="003D4795" w:rsidRPr="003D4795" w:rsidRDefault="003D4795" w:rsidP="003D47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D4795">
        <w:rPr>
          <w:rFonts w:ascii="Arial" w:eastAsia="Times New Roman" w:hAnsi="Arial" w:cs="Arial"/>
          <w:sz w:val="24"/>
          <w:szCs w:val="24"/>
          <w:lang w:eastAsia="ru-RU"/>
        </w:rPr>
        <w:t>14. Государственный учет и инвентаризация Памятника природы осуществляется Министерством природных ресурсов и охраны окружающей среды Удмуртской Республики.</w:t>
      </w:r>
      <w:r w:rsidRPr="003D47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FD8CA7" w14:textId="77777777" w:rsidR="003D4795" w:rsidRPr="003D4795" w:rsidRDefault="003D4795" w:rsidP="003D479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D47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D47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Государственный надзор в области охраны и использования Памятника природы</w:t>
      </w:r>
    </w:p>
    <w:p w14:paraId="0509C01C" w14:textId="77777777" w:rsidR="003D4795" w:rsidRPr="003D4795" w:rsidRDefault="003D4795" w:rsidP="003D47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1B92B0" w14:textId="77777777" w:rsidR="003D4795" w:rsidRPr="003D4795" w:rsidRDefault="003D4795" w:rsidP="003D47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D4795">
        <w:rPr>
          <w:rFonts w:ascii="Arial" w:eastAsia="Times New Roman" w:hAnsi="Arial" w:cs="Arial"/>
          <w:sz w:val="24"/>
          <w:szCs w:val="24"/>
          <w:lang w:eastAsia="ru-RU"/>
        </w:rPr>
        <w:t>15. Государственный надзор в области охраны и использования особо охраняемых природных территорий на территории Памятника природы осуществляется Министерством природных ресурсов и охраны окружающей среды Удмуртской Республики при осуществлении им регионального государственного экологического надзора в соответствии с законодательством Российской Федерации об охране окружающей среды в порядке, установленном Правительством Удмуртской Республики.</w:t>
      </w:r>
      <w:r w:rsidRPr="003D47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D763B2" w14:textId="77777777" w:rsidR="003D4795" w:rsidRPr="003D4795" w:rsidRDefault="003D4795" w:rsidP="003D4795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D47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D47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3D47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3D47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</w:t>
      </w:r>
      <w:r w:rsidRPr="003D47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</w:t>
      </w:r>
      <w:r w:rsidRPr="003D47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"Участок лесных культур"</w:t>
      </w:r>
    </w:p>
    <w:p w14:paraId="201883E0" w14:textId="77777777" w:rsidR="003D4795" w:rsidRPr="003D4795" w:rsidRDefault="003D4795" w:rsidP="003D4795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D47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D47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ГРАНИЦЫ ПАМЯТНИКА ПРИРОДЫ РЕГИОНАЛЬНОГО ЗНАЧЕНИЯ "УЧАСТОК ЛЕСНЫХ КУЛЬТУР"</w:t>
      </w:r>
    </w:p>
    <w:p w14:paraId="6787E48A" w14:textId="77777777" w:rsidR="003D4795" w:rsidRPr="003D4795" w:rsidRDefault="003D4795" w:rsidP="003D4795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D47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Перечень координат характерных точек границ памятника природы регионального значения "Участок лесных культур"</w:t>
      </w:r>
      <w:r w:rsidRPr="003D47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74"/>
        <w:gridCol w:w="3298"/>
        <w:gridCol w:w="3483"/>
      </w:tblGrid>
      <w:tr w:rsidR="003D4795" w:rsidRPr="003D4795" w14:paraId="28D5187B" w14:textId="77777777" w:rsidTr="003D4795">
        <w:trPr>
          <w:trHeight w:val="15"/>
        </w:trPr>
        <w:tc>
          <w:tcPr>
            <w:tcW w:w="2587" w:type="dxa"/>
            <w:hideMark/>
          </w:tcPr>
          <w:p w14:paraId="63577CDD" w14:textId="77777777" w:rsidR="003D4795" w:rsidRPr="003D4795" w:rsidRDefault="003D4795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hideMark/>
          </w:tcPr>
          <w:p w14:paraId="2E5E185B" w14:textId="77777777" w:rsidR="003D4795" w:rsidRPr="003D4795" w:rsidRDefault="003D479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6AD92E60" w14:textId="77777777" w:rsidR="003D4795" w:rsidRPr="003D4795" w:rsidRDefault="003D4795">
            <w:pPr>
              <w:rPr>
                <w:sz w:val="20"/>
                <w:szCs w:val="20"/>
                <w:lang w:eastAsia="ru-RU"/>
              </w:rPr>
            </w:pPr>
          </w:p>
        </w:tc>
      </w:tr>
      <w:tr w:rsidR="003D4795" w:rsidRPr="003D4795" w14:paraId="0D4E4143" w14:textId="77777777" w:rsidTr="003D479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8E70D" w14:textId="77777777" w:rsidR="003D4795" w:rsidRPr="003D4795" w:rsidRDefault="003D47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D47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Обозначение характерных точек границ</w:t>
            </w:r>
          </w:p>
        </w:tc>
        <w:tc>
          <w:tcPr>
            <w:tcW w:w="68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49252" w14:textId="77777777" w:rsidR="003D4795" w:rsidRPr="003D4795" w:rsidRDefault="003D47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D47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Координаты (МСК-18), метры</w:t>
            </w:r>
          </w:p>
        </w:tc>
      </w:tr>
      <w:tr w:rsidR="003D4795" w:rsidRPr="003D4795" w14:paraId="56BFC0D1" w14:textId="77777777" w:rsidTr="003D479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A6948" w14:textId="77777777" w:rsidR="003D4795" w:rsidRPr="003D4795" w:rsidRDefault="003D479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59CA4" w14:textId="77777777" w:rsidR="003D4795" w:rsidRPr="003D4795" w:rsidRDefault="003D47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D47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6FCDF" w14:textId="77777777" w:rsidR="003D4795" w:rsidRPr="003D4795" w:rsidRDefault="003D47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D47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Y</w:t>
            </w:r>
          </w:p>
        </w:tc>
      </w:tr>
      <w:tr w:rsidR="003D4795" w:rsidRPr="003D4795" w14:paraId="0DC17DDD" w14:textId="77777777" w:rsidTr="003D479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4E88C" w14:textId="77777777" w:rsidR="003D4795" w:rsidRPr="003D4795" w:rsidRDefault="003D47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D47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9F56F" w14:textId="77777777" w:rsidR="003D4795" w:rsidRPr="003D4795" w:rsidRDefault="003D47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D47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300342,85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99476" w14:textId="77777777" w:rsidR="003D4795" w:rsidRPr="003D4795" w:rsidRDefault="003D47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D47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2152386,45</w:t>
            </w:r>
          </w:p>
        </w:tc>
      </w:tr>
      <w:tr w:rsidR="003D4795" w:rsidRPr="003D4795" w14:paraId="0994F3BC" w14:textId="77777777" w:rsidTr="003D479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638A9" w14:textId="77777777" w:rsidR="003D4795" w:rsidRPr="003D4795" w:rsidRDefault="003D47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D47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8A022" w14:textId="77777777" w:rsidR="003D4795" w:rsidRPr="003D4795" w:rsidRDefault="003D47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D47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300365,75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4120B" w14:textId="77777777" w:rsidR="003D4795" w:rsidRPr="003D4795" w:rsidRDefault="003D47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D47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2152453,48</w:t>
            </w:r>
          </w:p>
        </w:tc>
      </w:tr>
      <w:tr w:rsidR="003D4795" w:rsidRPr="003D4795" w14:paraId="7C5E428D" w14:textId="77777777" w:rsidTr="003D479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72E91" w14:textId="77777777" w:rsidR="003D4795" w:rsidRPr="003D4795" w:rsidRDefault="003D47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D47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23E27" w14:textId="77777777" w:rsidR="003D4795" w:rsidRPr="003D4795" w:rsidRDefault="003D47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D47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300341,37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730F7" w14:textId="77777777" w:rsidR="003D4795" w:rsidRPr="003D4795" w:rsidRDefault="003D47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D47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2152505,85</w:t>
            </w:r>
          </w:p>
        </w:tc>
      </w:tr>
      <w:tr w:rsidR="003D4795" w:rsidRPr="003D4795" w14:paraId="65B21F8B" w14:textId="77777777" w:rsidTr="003D479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C1EB9" w14:textId="77777777" w:rsidR="003D4795" w:rsidRPr="003D4795" w:rsidRDefault="003D47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D47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370A8" w14:textId="77777777" w:rsidR="003D4795" w:rsidRPr="003D4795" w:rsidRDefault="003D47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D47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300280,04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5A184" w14:textId="77777777" w:rsidR="003D4795" w:rsidRPr="003D4795" w:rsidRDefault="003D47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D47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2152648,38</w:t>
            </w:r>
          </w:p>
        </w:tc>
      </w:tr>
      <w:tr w:rsidR="003D4795" w:rsidRPr="003D4795" w14:paraId="4ED5772F" w14:textId="77777777" w:rsidTr="003D479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0F920" w14:textId="77777777" w:rsidR="003D4795" w:rsidRPr="003D4795" w:rsidRDefault="003D47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D47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23476" w14:textId="77777777" w:rsidR="003D4795" w:rsidRPr="003D4795" w:rsidRDefault="003D47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D47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300224,84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38C2D" w14:textId="77777777" w:rsidR="003D4795" w:rsidRPr="003D4795" w:rsidRDefault="003D47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D47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2152657,02</w:t>
            </w:r>
          </w:p>
        </w:tc>
      </w:tr>
      <w:tr w:rsidR="003D4795" w:rsidRPr="003D4795" w14:paraId="057C0085" w14:textId="77777777" w:rsidTr="003D479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A21EF" w14:textId="77777777" w:rsidR="003D4795" w:rsidRPr="003D4795" w:rsidRDefault="003D47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D47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4C230" w14:textId="77777777" w:rsidR="003D4795" w:rsidRPr="003D4795" w:rsidRDefault="003D47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D47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300231,33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A88BA" w14:textId="77777777" w:rsidR="003D4795" w:rsidRPr="003D4795" w:rsidRDefault="003D47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D47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2152759,83</w:t>
            </w:r>
          </w:p>
        </w:tc>
      </w:tr>
      <w:tr w:rsidR="003D4795" w:rsidRPr="003D4795" w14:paraId="67EB8CEE" w14:textId="77777777" w:rsidTr="003D479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CA398" w14:textId="77777777" w:rsidR="003D4795" w:rsidRPr="003D4795" w:rsidRDefault="003D47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D47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CB751" w14:textId="77777777" w:rsidR="003D4795" w:rsidRPr="003D4795" w:rsidRDefault="003D47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D47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300207,45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161A3" w14:textId="77777777" w:rsidR="003D4795" w:rsidRPr="003D4795" w:rsidRDefault="003D47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D47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2152817,34</w:t>
            </w:r>
          </w:p>
        </w:tc>
      </w:tr>
      <w:tr w:rsidR="003D4795" w:rsidRPr="003D4795" w14:paraId="624A4940" w14:textId="77777777" w:rsidTr="003D479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A7F65" w14:textId="77777777" w:rsidR="003D4795" w:rsidRPr="003D4795" w:rsidRDefault="003D47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D47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625FA" w14:textId="77777777" w:rsidR="003D4795" w:rsidRPr="003D4795" w:rsidRDefault="003D47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D47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300188,34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BAAF4" w14:textId="77777777" w:rsidR="003D4795" w:rsidRPr="003D4795" w:rsidRDefault="003D47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D47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2152813,86</w:t>
            </w:r>
          </w:p>
        </w:tc>
      </w:tr>
      <w:tr w:rsidR="003D4795" w:rsidRPr="003D4795" w14:paraId="00377A04" w14:textId="77777777" w:rsidTr="003D479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90AC5" w14:textId="77777777" w:rsidR="003D4795" w:rsidRPr="003D4795" w:rsidRDefault="003D47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D47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EFE55" w14:textId="77777777" w:rsidR="003D4795" w:rsidRPr="003D4795" w:rsidRDefault="003D47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D47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300166,00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FE9C2" w14:textId="77777777" w:rsidR="003D4795" w:rsidRPr="003D4795" w:rsidRDefault="003D47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D47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2152759,72</w:t>
            </w:r>
          </w:p>
        </w:tc>
      </w:tr>
      <w:tr w:rsidR="003D4795" w:rsidRPr="003D4795" w14:paraId="3CAB1F86" w14:textId="77777777" w:rsidTr="003D479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0AA51" w14:textId="77777777" w:rsidR="003D4795" w:rsidRPr="003D4795" w:rsidRDefault="003D47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D47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2E57A" w14:textId="77777777" w:rsidR="003D4795" w:rsidRPr="003D4795" w:rsidRDefault="003D47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D47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300103,76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A2CF2" w14:textId="77777777" w:rsidR="003D4795" w:rsidRPr="003D4795" w:rsidRDefault="003D47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D47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2152635,69</w:t>
            </w:r>
          </w:p>
        </w:tc>
      </w:tr>
      <w:tr w:rsidR="003D4795" w:rsidRPr="003D4795" w14:paraId="2E61C3C1" w14:textId="77777777" w:rsidTr="003D479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528D5" w14:textId="77777777" w:rsidR="003D4795" w:rsidRPr="003D4795" w:rsidRDefault="003D47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D47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C1BFD" w14:textId="77777777" w:rsidR="003D4795" w:rsidRPr="003D4795" w:rsidRDefault="003D47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D47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300115,19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AA3FB" w14:textId="77777777" w:rsidR="003D4795" w:rsidRPr="003D4795" w:rsidRDefault="003D47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D47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2152581,76</w:t>
            </w:r>
          </w:p>
        </w:tc>
      </w:tr>
      <w:tr w:rsidR="003D4795" w:rsidRPr="003D4795" w14:paraId="245814CF" w14:textId="77777777" w:rsidTr="003D479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F886B" w14:textId="77777777" w:rsidR="003D4795" w:rsidRPr="003D4795" w:rsidRDefault="003D47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D47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171C0" w14:textId="77777777" w:rsidR="003D4795" w:rsidRPr="003D4795" w:rsidRDefault="003D47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D47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300199,83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59668" w14:textId="77777777" w:rsidR="003D4795" w:rsidRPr="003D4795" w:rsidRDefault="003D47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D47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2152429,76</w:t>
            </w:r>
          </w:p>
        </w:tc>
      </w:tr>
      <w:tr w:rsidR="003D4795" w:rsidRPr="003D4795" w14:paraId="2948E4F9" w14:textId="77777777" w:rsidTr="003D479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31AF2" w14:textId="77777777" w:rsidR="003D4795" w:rsidRPr="003D4795" w:rsidRDefault="003D47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D47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D9645" w14:textId="77777777" w:rsidR="003D4795" w:rsidRPr="003D4795" w:rsidRDefault="003D47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D47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300235,29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AC589" w14:textId="77777777" w:rsidR="003D4795" w:rsidRPr="003D4795" w:rsidRDefault="003D47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D47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2152390,25</w:t>
            </w:r>
          </w:p>
        </w:tc>
      </w:tr>
      <w:tr w:rsidR="003D4795" w:rsidRPr="003D4795" w14:paraId="39A8E6C5" w14:textId="77777777" w:rsidTr="003D479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4F3E1" w14:textId="77777777" w:rsidR="003D4795" w:rsidRPr="003D4795" w:rsidRDefault="003D47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D47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CED42" w14:textId="77777777" w:rsidR="003D4795" w:rsidRPr="003D4795" w:rsidRDefault="003D47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D47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300290,45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6D3D2" w14:textId="77777777" w:rsidR="003D4795" w:rsidRPr="003D4795" w:rsidRDefault="003D47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D47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2152355,77</w:t>
            </w:r>
          </w:p>
        </w:tc>
      </w:tr>
      <w:tr w:rsidR="003D4795" w:rsidRPr="003D4795" w14:paraId="2435DC3D" w14:textId="77777777" w:rsidTr="003D479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9F859" w14:textId="77777777" w:rsidR="003D4795" w:rsidRPr="003D4795" w:rsidRDefault="003D47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D47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92D92" w14:textId="77777777" w:rsidR="003D4795" w:rsidRPr="003D4795" w:rsidRDefault="003D47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D47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300342,85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61F91" w14:textId="77777777" w:rsidR="003D4795" w:rsidRPr="003D4795" w:rsidRDefault="003D47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D47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2152386,45</w:t>
            </w:r>
          </w:p>
        </w:tc>
      </w:tr>
    </w:tbl>
    <w:p w14:paraId="414ECC7A" w14:textId="77777777" w:rsidR="003D4795" w:rsidRPr="003D4795" w:rsidRDefault="003D4795" w:rsidP="003D4795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D47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D47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План границ памятника природы регионального значения "Участок лесных культур"*</w:t>
      </w:r>
    </w:p>
    <w:p w14:paraId="070746A1" w14:textId="77777777" w:rsidR="003D4795" w:rsidRPr="003D4795" w:rsidRDefault="003D4795" w:rsidP="003D47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D4795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3D2D4DF4" w14:textId="77777777" w:rsidR="003D4795" w:rsidRPr="003D4795" w:rsidRDefault="003D4795" w:rsidP="003D47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D4795">
        <w:rPr>
          <w:rFonts w:ascii="Arial" w:eastAsia="Times New Roman" w:hAnsi="Arial" w:cs="Arial"/>
          <w:sz w:val="24"/>
          <w:szCs w:val="24"/>
          <w:lang w:eastAsia="ru-RU"/>
        </w:rPr>
        <w:t>* Рисунок не приводится. - Примечание изготовителя базы данных.</w:t>
      </w:r>
    </w:p>
    <w:p w14:paraId="0E145DB7" w14:textId="77777777" w:rsidR="003D4795" w:rsidRPr="003D4795" w:rsidRDefault="003D4795" w:rsidP="003D4795"/>
    <w:p w14:paraId="029D741A" w14:textId="77777777" w:rsidR="008D6ECA" w:rsidRPr="003D4795" w:rsidRDefault="008D6E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D4795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