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DA411AA" w14:textId="77777777" w:rsidR="0044536C" w:rsidRPr="0044536C" w:rsidRDefault="0044536C" w:rsidP="0044536C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4536C">
        <w:rPr>
          <w:rFonts w:ascii="Arial" w:hAnsi="Arial" w:cs="Arial"/>
          <w:sz w:val="24"/>
          <w:szCs w:val="24"/>
        </w:rPr>
        <w:t>АДМИНИСТРАЦИЯ СЕЛЬСКОГО ПОСЕЛЕНИЯ УНЪЮГАН ОКТЯБРЬСКОГО РАЙОНА ХАНТЫ-МАНСИЙСКОГО АВТОНОМНОГО ОКРУГА - ЮГРЫ</w:t>
      </w:r>
    </w:p>
    <w:p w14:paraId="3A466493" w14:textId="77777777" w:rsidR="0044536C" w:rsidRPr="0044536C" w:rsidRDefault="0044536C" w:rsidP="0044536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4536C">
        <w:rPr>
          <w:rFonts w:ascii="Arial" w:hAnsi="Arial" w:cs="Arial"/>
          <w:b/>
          <w:bCs/>
        </w:rPr>
        <w:t>ПОСТАНОВЛЕНИЕ</w:t>
      </w:r>
    </w:p>
    <w:p w14:paraId="398D2F9F" w14:textId="77777777" w:rsidR="0044536C" w:rsidRPr="0044536C" w:rsidRDefault="0044536C" w:rsidP="0044536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4536C">
        <w:rPr>
          <w:rFonts w:ascii="Arial" w:hAnsi="Arial" w:cs="Arial"/>
          <w:b/>
          <w:bCs/>
        </w:rPr>
        <w:t>от 19 июня 2017 года N 131</w:t>
      </w:r>
      <w:r w:rsidRPr="0044536C">
        <w:rPr>
          <w:rFonts w:ascii="Arial" w:hAnsi="Arial" w:cs="Arial"/>
          <w:b/>
          <w:bCs/>
        </w:rPr>
        <w:br/>
      </w:r>
    </w:p>
    <w:p w14:paraId="7868C6E4" w14:textId="77777777" w:rsidR="0044536C" w:rsidRPr="0044536C" w:rsidRDefault="0044536C" w:rsidP="0044536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4536C">
        <w:rPr>
          <w:rFonts w:ascii="Arial" w:hAnsi="Arial" w:cs="Arial"/>
          <w:b/>
          <w:bCs/>
        </w:rPr>
        <w:t xml:space="preserve">Об утверждении Порядка организации сбора отработанных ртутьсодержащих ламп на территории сельского поселения </w:t>
      </w:r>
      <w:proofErr w:type="spellStart"/>
      <w:r w:rsidRPr="0044536C">
        <w:rPr>
          <w:rFonts w:ascii="Arial" w:hAnsi="Arial" w:cs="Arial"/>
          <w:b/>
          <w:bCs/>
        </w:rPr>
        <w:t>Унъюган</w:t>
      </w:r>
      <w:proofErr w:type="spellEnd"/>
    </w:p>
    <w:p w14:paraId="66A31AC0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t>(С изменениями, внесенными постановлением Администрации от 04.08.2021 N 245)</w:t>
      </w:r>
      <w:r w:rsidRPr="0044536C">
        <w:rPr>
          <w:rFonts w:ascii="Arial" w:hAnsi="Arial" w:cs="Arial"/>
        </w:rPr>
        <w:br/>
      </w:r>
    </w:p>
    <w:p w14:paraId="1A4636C2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t>В соответствии с Федеральными законами от 06.10.2003 N 131-ФЗ "Об общих принципах организации местного самоуправления в Российской Федерации", от 24.06.1998 N 89-ФЗ "Об отходах производства и потребления", Постановлением Правительства Российской Федерации от 28.12.2020 N 2314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среде", в целях снижения неблагоприятного воздействия на здоровье населения и обеспечения экологической безопасности при обращении с отработанными ртутьсодержащими лампами:</w:t>
      </w:r>
      <w:r w:rsidRPr="0044536C">
        <w:rPr>
          <w:rFonts w:ascii="Arial" w:hAnsi="Arial" w:cs="Arial"/>
        </w:rPr>
        <w:br/>
      </w:r>
    </w:p>
    <w:p w14:paraId="12AF5F63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t>(Преамбула изменена постановлением Администрации от 04.08.2021 N 245)</w:t>
      </w:r>
      <w:r w:rsidRPr="0044536C">
        <w:rPr>
          <w:rFonts w:ascii="Arial" w:hAnsi="Arial" w:cs="Arial"/>
        </w:rPr>
        <w:br/>
      </w:r>
    </w:p>
    <w:p w14:paraId="6CEB0133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t xml:space="preserve">1. Утвердить Порядок организации сбора отработанных ртутьсодержащих ламп на территории сельского поселения </w:t>
      </w:r>
      <w:proofErr w:type="spellStart"/>
      <w:r w:rsidRPr="0044536C">
        <w:rPr>
          <w:rFonts w:ascii="Arial" w:hAnsi="Arial" w:cs="Arial"/>
        </w:rPr>
        <w:t>Унъюган</w:t>
      </w:r>
      <w:proofErr w:type="spellEnd"/>
      <w:r w:rsidRPr="0044536C">
        <w:rPr>
          <w:rFonts w:ascii="Arial" w:hAnsi="Arial" w:cs="Arial"/>
        </w:rPr>
        <w:t> согласно приложению.</w:t>
      </w:r>
      <w:r w:rsidRPr="0044536C">
        <w:rPr>
          <w:rFonts w:ascii="Arial" w:hAnsi="Arial" w:cs="Arial"/>
        </w:rPr>
        <w:br/>
      </w:r>
    </w:p>
    <w:p w14:paraId="0E99F020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t>2. Организациям всех форм собственности и индивидуальным предпринимателям, осуществляющим обращение с отработанными ртутьсодержащими лампами:</w:t>
      </w:r>
      <w:r w:rsidRPr="0044536C">
        <w:rPr>
          <w:rFonts w:ascii="Arial" w:hAnsi="Arial" w:cs="Arial"/>
        </w:rPr>
        <w:br/>
      </w:r>
    </w:p>
    <w:p w14:paraId="429DB2FF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t>2.1. обустроить места первичного сбора и размещения отработанных ртутьсодержащих ламп;</w:t>
      </w:r>
      <w:r w:rsidRPr="0044536C">
        <w:rPr>
          <w:rFonts w:ascii="Arial" w:hAnsi="Arial" w:cs="Arial"/>
        </w:rPr>
        <w:br/>
      </w:r>
    </w:p>
    <w:p w14:paraId="36E8C365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t xml:space="preserve">2.2. заключить договоры со специализированными организациями, имеющими лицензию на осуществление деятельности по сбору, транспортированию, обработке, утилизации, обезвреживанию и размещению отходов </w:t>
      </w:r>
      <w:proofErr w:type="gramStart"/>
      <w:r w:rsidRPr="0044536C">
        <w:rPr>
          <w:rFonts w:ascii="Arial" w:hAnsi="Arial" w:cs="Arial"/>
        </w:rPr>
        <w:t>I - IV</w:t>
      </w:r>
      <w:proofErr w:type="gramEnd"/>
      <w:r w:rsidRPr="0044536C">
        <w:rPr>
          <w:rFonts w:ascii="Arial" w:hAnsi="Arial" w:cs="Arial"/>
        </w:rPr>
        <w:t xml:space="preserve"> класса опасности;</w:t>
      </w:r>
      <w:r w:rsidRPr="0044536C">
        <w:rPr>
          <w:rFonts w:ascii="Arial" w:hAnsi="Arial" w:cs="Arial"/>
        </w:rPr>
        <w:br/>
      </w:r>
    </w:p>
    <w:p w14:paraId="1A9CBC9B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t>(Пункт 2.2. изменен постановлением Администрации от 04.08.2021 N 245)</w:t>
      </w:r>
      <w:r w:rsidRPr="0044536C">
        <w:rPr>
          <w:rFonts w:ascii="Arial" w:hAnsi="Arial" w:cs="Arial"/>
        </w:rPr>
        <w:br/>
      </w:r>
    </w:p>
    <w:p w14:paraId="09FC41A8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t>2.3. назначить ответственное лицо за обращение с отработанными ртутьсодержащими лампами;</w:t>
      </w:r>
      <w:r w:rsidRPr="0044536C">
        <w:rPr>
          <w:rFonts w:ascii="Arial" w:hAnsi="Arial" w:cs="Arial"/>
        </w:rPr>
        <w:br/>
      </w:r>
    </w:p>
    <w:p w14:paraId="2D6F781D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t>2.4. вести учет образования и движения отработанных ртутьсодержащих ламп в соответствии с Порядком учета в области обращения с отходами, утвержденным приказом Минприроды России от 08.12.2020 N 1028.</w:t>
      </w:r>
      <w:r w:rsidRPr="0044536C">
        <w:rPr>
          <w:rFonts w:ascii="Arial" w:hAnsi="Arial" w:cs="Arial"/>
        </w:rPr>
        <w:br/>
      </w:r>
    </w:p>
    <w:p w14:paraId="285FBF36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lastRenderedPageBreak/>
        <w:t>(Пункт 2.4. изменен постановлением Администрации от 04.08.2021 N 245)</w:t>
      </w:r>
      <w:r w:rsidRPr="0044536C">
        <w:rPr>
          <w:rFonts w:ascii="Arial" w:hAnsi="Arial" w:cs="Arial"/>
        </w:rPr>
        <w:br/>
      </w:r>
    </w:p>
    <w:p w14:paraId="7C3749D0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t xml:space="preserve">3. Накопление отработанных ртутьсодержащих ламп производить в соответствии с требованиями межгосударственного стандарта ГОСТ </w:t>
      </w:r>
      <w:proofErr w:type="gramStart"/>
      <w:r w:rsidRPr="0044536C">
        <w:rPr>
          <w:rFonts w:ascii="Arial" w:hAnsi="Arial" w:cs="Arial"/>
        </w:rPr>
        <w:t>12.3.031-83</w:t>
      </w:r>
      <w:proofErr w:type="gramEnd"/>
      <w:r w:rsidRPr="0044536C">
        <w:rPr>
          <w:rFonts w:ascii="Arial" w:hAnsi="Arial" w:cs="Arial"/>
        </w:rPr>
        <w:t xml:space="preserve"> "Система стандартов безопасности труда. Работы со ртутью. Требования безопасности</w:t>
      </w:r>
      <w:proofErr w:type="gramStart"/>
      <w:r w:rsidRPr="0044536C">
        <w:rPr>
          <w:rFonts w:ascii="Arial" w:hAnsi="Arial" w:cs="Arial"/>
        </w:rPr>
        <w:t>",.</w:t>
      </w:r>
      <w:proofErr w:type="gramEnd"/>
      <w:r w:rsidRPr="0044536C">
        <w:rPr>
          <w:rFonts w:ascii="Arial" w:hAnsi="Arial" w:cs="Arial"/>
        </w:rPr>
        <w:br/>
      </w:r>
    </w:p>
    <w:p w14:paraId="7017B08A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t>(Пункт 3 изменен постановлением Администрации от 04.08.2021 N 245)</w:t>
      </w:r>
      <w:r w:rsidRPr="0044536C">
        <w:rPr>
          <w:rFonts w:ascii="Arial" w:hAnsi="Arial" w:cs="Arial"/>
        </w:rPr>
        <w:br/>
      </w:r>
    </w:p>
    <w:p w14:paraId="57DC8143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t xml:space="preserve">4. На территории сельского поселения </w:t>
      </w:r>
      <w:proofErr w:type="spellStart"/>
      <w:r w:rsidRPr="0044536C">
        <w:rPr>
          <w:rFonts w:ascii="Arial" w:hAnsi="Arial" w:cs="Arial"/>
        </w:rPr>
        <w:t>Унъюган</w:t>
      </w:r>
      <w:proofErr w:type="spellEnd"/>
      <w:r w:rsidRPr="0044536C">
        <w:rPr>
          <w:rFonts w:ascii="Arial" w:hAnsi="Arial" w:cs="Arial"/>
        </w:rPr>
        <w:t xml:space="preserve"> запрещается сброс отработанных ртутьсодержащих ламп в контейнеры и мусоросборники для твердых коммунальных отходов.</w:t>
      </w:r>
      <w:r w:rsidRPr="0044536C">
        <w:rPr>
          <w:rFonts w:ascii="Arial" w:hAnsi="Arial" w:cs="Arial"/>
        </w:rPr>
        <w:br/>
      </w:r>
    </w:p>
    <w:p w14:paraId="4157CD2B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t>5. Физическим лицам, собственникам жилых домов сдавать отработанные ртутьсодержащие лампы в специально оборудованные места первичного сбора и размещения ртутьсодержащих отходов.</w:t>
      </w:r>
      <w:r w:rsidRPr="0044536C">
        <w:rPr>
          <w:rFonts w:ascii="Arial" w:hAnsi="Arial" w:cs="Arial"/>
        </w:rPr>
        <w:br/>
      </w:r>
    </w:p>
    <w:p w14:paraId="6066BEB0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t xml:space="preserve">6. Постановление обнародовать и разместить на официальном сайте Администрации сельского поселения </w:t>
      </w:r>
      <w:proofErr w:type="spellStart"/>
      <w:r w:rsidRPr="0044536C">
        <w:rPr>
          <w:rFonts w:ascii="Arial" w:hAnsi="Arial" w:cs="Arial"/>
        </w:rPr>
        <w:t>Унъюган</w:t>
      </w:r>
      <w:proofErr w:type="spellEnd"/>
      <w:r w:rsidRPr="0044536C">
        <w:rPr>
          <w:rFonts w:ascii="Arial" w:hAnsi="Arial" w:cs="Arial"/>
        </w:rPr>
        <w:t>, в информационно-телекоммуникационной сети общего пользования (компьютерной сети "Интернет").</w:t>
      </w:r>
      <w:r w:rsidRPr="0044536C">
        <w:rPr>
          <w:rFonts w:ascii="Arial" w:hAnsi="Arial" w:cs="Arial"/>
        </w:rPr>
        <w:br/>
      </w:r>
    </w:p>
    <w:p w14:paraId="60AE5E7F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t>7. Постановление вступает в силу после его обнародования.</w:t>
      </w:r>
      <w:r w:rsidRPr="0044536C">
        <w:rPr>
          <w:rFonts w:ascii="Arial" w:hAnsi="Arial" w:cs="Arial"/>
        </w:rPr>
        <w:br/>
      </w:r>
    </w:p>
    <w:p w14:paraId="1C6C11F2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t xml:space="preserve">8. Контроль за исполнением постановления возложить на заместителя главы поселения по строительству и ЖКХ, заведующего отделом обеспечения жизнедеятельности и управления муниципальным имуществом Балабанову </w:t>
      </w:r>
      <w:proofErr w:type="gramStart"/>
      <w:r w:rsidRPr="0044536C">
        <w:rPr>
          <w:rFonts w:ascii="Arial" w:hAnsi="Arial" w:cs="Arial"/>
        </w:rPr>
        <w:t>Л.В.</w:t>
      </w:r>
      <w:proofErr w:type="gramEnd"/>
      <w:r w:rsidRPr="0044536C">
        <w:rPr>
          <w:rFonts w:ascii="Arial" w:hAnsi="Arial" w:cs="Arial"/>
        </w:rPr>
        <w:br/>
      </w:r>
    </w:p>
    <w:p w14:paraId="78F9224A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br/>
        <w:t xml:space="preserve">          Глава сельского поселения </w:t>
      </w:r>
      <w:proofErr w:type="spellStart"/>
      <w:r w:rsidRPr="0044536C">
        <w:rPr>
          <w:rFonts w:ascii="Arial" w:hAnsi="Arial" w:cs="Arial"/>
        </w:rPr>
        <w:t>Унъюган</w:t>
      </w:r>
      <w:proofErr w:type="spellEnd"/>
      <w:r w:rsidRPr="0044536C">
        <w:rPr>
          <w:rFonts w:ascii="Arial" w:hAnsi="Arial" w:cs="Arial"/>
        </w:rPr>
        <w:br/>
      </w:r>
      <w:proofErr w:type="spellStart"/>
      <w:r w:rsidRPr="0044536C">
        <w:rPr>
          <w:rFonts w:ascii="Arial" w:hAnsi="Arial" w:cs="Arial"/>
        </w:rPr>
        <w:t>В.И.Деркач</w:t>
      </w:r>
      <w:proofErr w:type="spellEnd"/>
    </w:p>
    <w:p w14:paraId="08A565A0" w14:textId="77777777" w:rsidR="0044536C" w:rsidRPr="0044536C" w:rsidRDefault="0044536C" w:rsidP="0044536C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44536C">
        <w:rPr>
          <w:rFonts w:ascii="Arial" w:hAnsi="Arial" w:cs="Arial"/>
          <w:sz w:val="24"/>
          <w:szCs w:val="24"/>
        </w:rPr>
        <w:t>Приложение</w:t>
      </w:r>
      <w:r w:rsidRPr="0044536C">
        <w:rPr>
          <w:rFonts w:ascii="Arial" w:hAnsi="Arial" w:cs="Arial"/>
          <w:sz w:val="24"/>
          <w:szCs w:val="24"/>
        </w:rPr>
        <w:br/>
        <w:t>к постановлению Администрации</w:t>
      </w:r>
      <w:r w:rsidRPr="0044536C">
        <w:rPr>
          <w:rFonts w:ascii="Arial" w:hAnsi="Arial" w:cs="Arial"/>
          <w:sz w:val="24"/>
          <w:szCs w:val="24"/>
        </w:rPr>
        <w:br/>
        <w:t xml:space="preserve">сельского поселения </w:t>
      </w:r>
      <w:proofErr w:type="spellStart"/>
      <w:r w:rsidRPr="0044536C">
        <w:rPr>
          <w:rFonts w:ascii="Arial" w:hAnsi="Arial" w:cs="Arial"/>
          <w:sz w:val="24"/>
          <w:szCs w:val="24"/>
        </w:rPr>
        <w:t>Унъюган</w:t>
      </w:r>
      <w:proofErr w:type="spellEnd"/>
      <w:r w:rsidRPr="0044536C">
        <w:rPr>
          <w:rFonts w:ascii="Arial" w:hAnsi="Arial" w:cs="Arial"/>
          <w:sz w:val="24"/>
          <w:szCs w:val="24"/>
        </w:rPr>
        <w:br/>
        <w:t>от 19.06.2017 N 131</w:t>
      </w:r>
    </w:p>
    <w:p w14:paraId="4C385E9A" w14:textId="77777777" w:rsidR="0044536C" w:rsidRPr="0044536C" w:rsidRDefault="0044536C" w:rsidP="0044536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4536C">
        <w:rPr>
          <w:rFonts w:ascii="Arial" w:hAnsi="Arial" w:cs="Arial"/>
          <w:b/>
          <w:bCs/>
        </w:rPr>
        <w:t>ПОРЯДОК ОРГАНИЗАЦИИ СБОРА ОТРАБОТАННЫХ РТУТЬСОДЕРЖАЩИХ ЛАМП НА ТЕРРИТОРИИ СЕЛЬСКОГО ПОСЕЛЕНИЯ УНЪЮГАН</w:t>
      </w:r>
    </w:p>
    <w:p w14:paraId="29920B9E" w14:textId="77777777" w:rsidR="0044536C" w:rsidRPr="0044536C" w:rsidRDefault="0044536C" w:rsidP="0044536C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4536C">
        <w:rPr>
          <w:rFonts w:ascii="Arial" w:hAnsi="Arial" w:cs="Arial"/>
          <w:sz w:val="24"/>
          <w:szCs w:val="24"/>
        </w:rPr>
        <w:br/>
        <w:t>1. Общие положения</w:t>
      </w:r>
    </w:p>
    <w:p w14:paraId="62D485C9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br/>
      </w:r>
    </w:p>
    <w:p w14:paraId="0E1D649C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t>1.1. Настоящий Порядок разработан в целях предотвращения неблагоприятного воздействия на здоровье граждан и окружающую среду отработанных ртутьсодержащих ламп путем организации их сбора и информирования о порядке такого сбора индивидуальных предпринимателей, юридических и физических лиц.</w:t>
      </w:r>
      <w:r w:rsidRPr="0044536C">
        <w:rPr>
          <w:rFonts w:ascii="Arial" w:hAnsi="Arial" w:cs="Arial"/>
        </w:rPr>
        <w:br/>
      </w:r>
    </w:p>
    <w:p w14:paraId="18A9806D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t xml:space="preserve">1.2. Настоящий Порядок разработан в соответствии с Постановлением Правительства Российской Федерации от 28.12.2020 N 2314 "Об утверждении Правил обращения с отходами производства и потребления в части </w:t>
      </w:r>
      <w:r w:rsidRPr="0044536C">
        <w:rPr>
          <w:rFonts w:ascii="Arial" w:hAnsi="Arial" w:cs="Arial"/>
        </w:rPr>
        <w:lastRenderedPageBreak/>
        <w:t>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среде", межгосударственным стандартом ГОСТ 12.3.031-83 "Система стандартов безопасности труда. Работы со ртутью. Требования безопасности", утвержденным постановлением Госстандарта СССР от 10.10.1983 N 4833.</w:t>
      </w:r>
      <w:r w:rsidRPr="0044536C">
        <w:rPr>
          <w:rFonts w:ascii="Arial" w:hAnsi="Arial" w:cs="Arial"/>
        </w:rPr>
        <w:br/>
      </w:r>
    </w:p>
    <w:p w14:paraId="39B0A193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t>(Пункт 1.2. приложения изложен в новой редакции постановлением Администрации от 04.08.2021 N 245)</w:t>
      </w:r>
      <w:r w:rsidRPr="0044536C">
        <w:rPr>
          <w:rFonts w:ascii="Arial" w:hAnsi="Arial" w:cs="Arial"/>
        </w:rPr>
        <w:br/>
      </w:r>
    </w:p>
    <w:p w14:paraId="48336549" w14:textId="77777777" w:rsidR="0044536C" w:rsidRPr="0044536C" w:rsidRDefault="0044536C" w:rsidP="0044536C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4536C">
        <w:rPr>
          <w:rFonts w:ascii="Arial" w:hAnsi="Arial" w:cs="Arial"/>
          <w:sz w:val="24"/>
          <w:szCs w:val="24"/>
        </w:rPr>
        <w:t xml:space="preserve">2. Организация сбора отработанных ртутьсодержащих ламп на территории сельского поселения </w:t>
      </w:r>
      <w:proofErr w:type="spellStart"/>
      <w:r w:rsidRPr="0044536C">
        <w:rPr>
          <w:rFonts w:ascii="Arial" w:hAnsi="Arial" w:cs="Arial"/>
          <w:sz w:val="24"/>
          <w:szCs w:val="24"/>
        </w:rPr>
        <w:t>Унъюган</w:t>
      </w:r>
      <w:proofErr w:type="spellEnd"/>
    </w:p>
    <w:p w14:paraId="76C17609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br/>
      </w:r>
    </w:p>
    <w:p w14:paraId="76DA3346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t>2.1. Сбору в соответствии с настоящим Порядком подлежат выведенные из эксплуатации и подлежащие утилизации электрические лампы с ртутным заполнением и содержанием ртути не менее 0,01 процента.</w:t>
      </w:r>
      <w:r w:rsidRPr="0044536C">
        <w:rPr>
          <w:rFonts w:ascii="Arial" w:hAnsi="Arial" w:cs="Arial"/>
        </w:rPr>
        <w:br/>
      </w:r>
    </w:p>
    <w:p w14:paraId="2BEDF5F3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t xml:space="preserve">2.2. Сбор отработанных ртутьсодержащих ламп осуществляется юридическими лицами и индивидуальными предпринимателями, имеющими лицензию на осуществление деятельности по сбору, транспортированию, обработке, утилизации, обезвреживанию и размещению отходов </w:t>
      </w:r>
      <w:proofErr w:type="gramStart"/>
      <w:r w:rsidRPr="0044536C">
        <w:rPr>
          <w:rFonts w:ascii="Arial" w:hAnsi="Arial" w:cs="Arial"/>
        </w:rPr>
        <w:t>I - IV</w:t>
      </w:r>
      <w:proofErr w:type="gramEnd"/>
      <w:r w:rsidRPr="0044536C">
        <w:rPr>
          <w:rFonts w:ascii="Arial" w:hAnsi="Arial" w:cs="Arial"/>
        </w:rPr>
        <w:t xml:space="preserve"> класса опасности. и осуществляющими деятельность по обращению со ртутьсодержащими отходами (далее - специализированные организации).</w:t>
      </w:r>
      <w:r w:rsidRPr="0044536C">
        <w:rPr>
          <w:rFonts w:ascii="Arial" w:hAnsi="Arial" w:cs="Arial"/>
        </w:rPr>
        <w:br/>
      </w:r>
    </w:p>
    <w:p w14:paraId="630125F2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t>(Пункт 2.2. приложения изменен постановлением Администрации от 04.08.2021 N 245)</w:t>
      </w:r>
      <w:r w:rsidRPr="0044536C">
        <w:rPr>
          <w:rFonts w:ascii="Arial" w:hAnsi="Arial" w:cs="Arial"/>
        </w:rPr>
        <w:br/>
      </w:r>
    </w:p>
    <w:p w14:paraId="3E19975F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t>2.3. Размещение (хранение) ртутьсодержащих ламп осуществляется специализированными организациями в специально отведенных для этих целей местах в соответствии с установленными требованиями.</w:t>
      </w:r>
      <w:r w:rsidRPr="0044536C">
        <w:rPr>
          <w:rFonts w:ascii="Arial" w:hAnsi="Arial" w:cs="Arial"/>
        </w:rPr>
        <w:br/>
      </w:r>
    </w:p>
    <w:p w14:paraId="76D0E4E9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t>2.4. Специализированные организации должны вести учет образования и движения ртутьсодержащих ламп в соответствии с Порядком учета в области обращения с отходами, утвержденным приказом Минприроды России от 08.12.2020 N 1028.</w:t>
      </w:r>
      <w:r w:rsidRPr="0044536C">
        <w:rPr>
          <w:rFonts w:ascii="Arial" w:hAnsi="Arial" w:cs="Arial"/>
        </w:rPr>
        <w:br/>
      </w:r>
    </w:p>
    <w:p w14:paraId="46EAB0D6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t>(Пункт 2.4. приложения изменен постановлением Администрации от 04.08.2021 N 245)</w:t>
      </w:r>
      <w:r w:rsidRPr="0044536C">
        <w:rPr>
          <w:rFonts w:ascii="Arial" w:hAnsi="Arial" w:cs="Arial"/>
        </w:rPr>
        <w:br/>
      </w:r>
    </w:p>
    <w:p w14:paraId="348ED4B0" w14:textId="77777777" w:rsidR="0044536C" w:rsidRPr="0044536C" w:rsidRDefault="0044536C" w:rsidP="0044536C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4536C">
        <w:rPr>
          <w:rFonts w:ascii="Arial" w:hAnsi="Arial" w:cs="Arial"/>
          <w:sz w:val="24"/>
          <w:szCs w:val="24"/>
        </w:rPr>
        <w:t xml:space="preserve">3. Информирование о порядке сбора отработанных ртутьсодержащих ламп на территории сельского поселения </w:t>
      </w:r>
      <w:proofErr w:type="spellStart"/>
      <w:r w:rsidRPr="0044536C">
        <w:rPr>
          <w:rFonts w:ascii="Arial" w:hAnsi="Arial" w:cs="Arial"/>
          <w:sz w:val="24"/>
          <w:szCs w:val="24"/>
        </w:rPr>
        <w:t>Унъюган</w:t>
      </w:r>
      <w:proofErr w:type="spellEnd"/>
    </w:p>
    <w:p w14:paraId="668240B2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br/>
      </w:r>
    </w:p>
    <w:p w14:paraId="2DF8E7EC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t xml:space="preserve">3.1. Информирование о порядке сбора отработанных ртутьсодержащих ламп на территории сельского поселения </w:t>
      </w:r>
      <w:proofErr w:type="spellStart"/>
      <w:r w:rsidRPr="0044536C">
        <w:rPr>
          <w:rFonts w:ascii="Arial" w:hAnsi="Arial" w:cs="Arial"/>
        </w:rPr>
        <w:t>Унъюган</w:t>
      </w:r>
      <w:proofErr w:type="spellEnd"/>
      <w:r w:rsidRPr="0044536C">
        <w:rPr>
          <w:rFonts w:ascii="Arial" w:hAnsi="Arial" w:cs="Arial"/>
        </w:rPr>
        <w:t xml:space="preserve"> осуществляется Администрацией сельского поселения </w:t>
      </w:r>
      <w:proofErr w:type="spellStart"/>
      <w:r w:rsidRPr="0044536C">
        <w:rPr>
          <w:rFonts w:ascii="Arial" w:hAnsi="Arial" w:cs="Arial"/>
        </w:rPr>
        <w:t>Унъюган</w:t>
      </w:r>
      <w:proofErr w:type="spellEnd"/>
      <w:r w:rsidRPr="0044536C">
        <w:rPr>
          <w:rFonts w:ascii="Arial" w:hAnsi="Arial" w:cs="Arial"/>
        </w:rPr>
        <w:t xml:space="preserve">, организациями, осуществляющими управление многоквартирными домами, а также юридическими лицами и индивидуальными предпринимателями, осуществляющими сбор, накопление, транспортирование и </w:t>
      </w:r>
      <w:r w:rsidRPr="0044536C">
        <w:rPr>
          <w:rFonts w:ascii="Arial" w:hAnsi="Arial" w:cs="Arial"/>
        </w:rPr>
        <w:lastRenderedPageBreak/>
        <w:t>обезвреживание отработанных ртутьсодержащих ламп.</w:t>
      </w:r>
      <w:r w:rsidRPr="0044536C">
        <w:rPr>
          <w:rFonts w:ascii="Arial" w:hAnsi="Arial" w:cs="Arial"/>
        </w:rPr>
        <w:br/>
      </w:r>
    </w:p>
    <w:p w14:paraId="40E61ADB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t>3.2. Размещению подлежит следующая информация:</w:t>
      </w:r>
      <w:r w:rsidRPr="0044536C">
        <w:rPr>
          <w:rFonts w:ascii="Arial" w:hAnsi="Arial" w:cs="Arial"/>
        </w:rPr>
        <w:br/>
      </w:r>
    </w:p>
    <w:p w14:paraId="56A12065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t xml:space="preserve">- порядок организации сбора отработанных ртутьсодержащих ламп и информирования юридических лиц, индивидуальных предпринимателей и физических лиц о порядке осуществления такого сбора в сельском поселении </w:t>
      </w:r>
      <w:proofErr w:type="spellStart"/>
      <w:r w:rsidRPr="0044536C">
        <w:rPr>
          <w:rFonts w:ascii="Arial" w:hAnsi="Arial" w:cs="Arial"/>
        </w:rPr>
        <w:t>Унъюган</w:t>
      </w:r>
      <w:proofErr w:type="spellEnd"/>
      <w:r w:rsidRPr="0044536C">
        <w:rPr>
          <w:rFonts w:ascii="Arial" w:hAnsi="Arial" w:cs="Arial"/>
        </w:rPr>
        <w:t>;</w:t>
      </w:r>
      <w:r w:rsidRPr="0044536C">
        <w:rPr>
          <w:rFonts w:ascii="Arial" w:hAnsi="Arial" w:cs="Arial"/>
        </w:rPr>
        <w:br/>
      </w:r>
    </w:p>
    <w:p w14:paraId="7E649E8D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t xml:space="preserve">- перечень специализированных организаций, осуществляющих сбор, транспортирование, размещение (хранение), обезвреживание ртутьсодержащих ламп, проведение </w:t>
      </w:r>
      <w:proofErr w:type="spellStart"/>
      <w:r w:rsidRPr="0044536C">
        <w:rPr>
          <w:rFonts w:ascii="Arial" w:hAnsi="Arial" w:cs="Arial"/>
        </w:rPr>
        <w:t>демеркуризационных</w:t>
      </w:r>
      <w:proofErr w:type="spellEnd"/>
      <w:r w:rsidRPr="0044536C">
        <w:rPr>
          <w:rFonts w:ascii="Arial" w:hAnsi="Arial" w:cs="Arial"/>
        </w:rPr>
        <w:t xml:space="preserve"> мероприятий, с указанием места нахождения и контактных телефонов;</w:t>
      </w:r>
      <w:r w:rsidRPr="0044536C">
        <w:rPr>
          <w:rFonts w:ascii="Arial" w:hAnsi="Arial" w:cs="Arial"/>
        </w:rPr>
        <w:br/>
      </w:r>
    </w:p>
    <w:p w14:paraId="75237B95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t>- места и условия приема отработанных ртутьсодержащих ламп;</w:t>
      </w:r>
      <w:r w:rsidRPr="0044536C">
        <w:rPr>
          <w:rFonts w:ascii="Arial" w:hAnsi="Arial" w:cs="Arial"/>
        </w:rPr>
        <w:br/>
      </w:r>
    </w:p>
    <w:p w14:paraId="6D4906C7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t>- стоимость услуг по сбору, транспортированию, обезвреживанию отработанных ртутьсодержащих ламп.</w:t>
      </w:r>
      <w:r w:rsidRPr="0044536C">
        <w:rPr>
          <w:rFonts w:ascii="Arial" w:hAnsi="Arial" w:cs="Arial"/>
        </w:rPr>
        <w:br/>
      </w:r>
    </w:p>
    <w:p w14:paraId="2595DFAE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t>3.3. Информация о порядке сбора отработанных ртутьсодержащих ламп размещается:</w:t>
      </w:r>
      <w:r w:rsidRPr="0044536C">
        <w:rPr>
          <w:rFonts w:ascii="Arial" w:hAnsi="Arial" w:cs="Arial"/>
        </w:rPr>
        <w:br/>
      </w:r>
    </w:p>
    <w:p w14:paraId="01B2D288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t>- в средствах массовой информации;</w:t>
      </w:r>
      <w:r w:rsidRPr="0044536C">
        <w:rPr>
          <w:rFonts w:ascii="Arial" w:hAnsi="Arial" w:cs="Arial"/>
        </w:rPr>
        <w:br/>
      </w:r>
    </w:p>
    <w:p w14:paraId="44436759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t xml:space="preserve">- на информационных досках, размещенных на территории сельского поселения </w:t>
      </w:r>
      <w:proofErr w:type="spellStart"/>
      <w:r w:rsidRPr="0044536C">
        <w:rPr>
          <w:rFonts w:ascii="Arial" w:hAnsi="Arial" w:cs="Arial"/>
        </w:rPr>
        <w:t>Унъюган</w:t>
      </w:r>
      <w:proofErr w:type="spellEnd"/>
      <w:r w:rsidRPr="0044536C">
        <w:rPr>
          <w:rFonts w:ascii="Arial" w:hAnsi="Arial" w:cs="Arial"/>
        </w:rPr>
        <w:t>;</w:t>
      </w:r>
      <w:r w:rsidRPr="0044536C">
        <w:rPr>
          <w:rFonts w:ascii="Arial" w:hAnsi="Arial" w:cs="Arial"/>
        </w:rPr>
        <w:br/>
      </w:r>
    </w:p>
    <w:p w14:paraId="68E0A729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t>- на информационных стендах многоквартирных домов;</w:t>
      </w:r>
      <w:r w:rsidRPr="0044536C">
        <w:rPr>
          <w:rFonts w:ascii="Arial" w:hAnsi="Arial" w:cs="Arial"/>
        </w:rPr>
        <w:br/>
      </w:r>
    </w:p>
    <w:p w14:paraId="0D79BAF8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t>- на информационных стендах управляющей компании.</w:t>
      </w:r>
      <w:r w:rsidRPr="0044536C">
        <w:rPr>
          <w:rFonts w:ascii="Arial" w:hAnsi="Arial" w:cs="Arial"/>
        </w:rPr>
        <w:br/>
      </w:r>
    </w:p>
    <w:p w14:paraId="1206853A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t xml:space="preserve">3.4. На официальном сайте Администрации сельского поселения </w:t>
      </w:r>
      <w:proofErr w:type="spellStart"/>
      <w:r w:rsidRPr="0044536C">
        <w:rPr>
          <w:rFonts w:ascii="Arial" w:hAnsi="Arial" w:cs="Arial"/>
        </w:rPr>
        <w:t>Унъюган</w:t>
      </w:r>
      <w:proofErr w:type="spellEnd"/>
      <w:r w:rsidRPr="0044536C">
        <w:rPr>
          <w:rFonts w:ascii="Arial" w:hAnsi="Arial" w:cs="Arial"/>
        </w:rPr>
        <w:t xml:space="preserve"> размещается информация:</w:t>
      </w:r>
      <w:r w:rsidRPr="0044536C">
        <w:rPr>
          <w:rFonts w:ascii="Arial" w:hAnsi="Arial" w:cs="Arial"/>
        </w:rPr>
        <w:br/>
      </w:r>
    </w:p>
    <w:p w14:paraId="1F31C057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t>- об организациях, осуществляющих сбор, накопление, транспортирование и обезвреживание отработанных ртутьсодержащих ламп;</w:t>
      </w:r>
      <w:r w:rsidRPr="0044536C">
        <w:rPr>
          <w:rFonts w:ascii="Arial" w:hAnsi="Arial" w:cs="Arial"/>
        </w:rPr>
        <w:br/>
      </w:r>
    </w:p>
    <w:p w14:paraId="52AC7AE8" w14:textId="77777777" w:rsidR="0044536C" w:rsidRPr="0044536C" w:rsidRDefault="0044536C" w:rsidP="004453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536C">
        <w:rPr>
          <w:rFonts w:ascii="Arial" w:hAnsi="Arial" w:cs="Arial"/>
        </w:rPr>
        <w:t>- о пунктах приема отработанных ртутьсодержащих ламп от населения.</w:t>
      </w:r>
    </w:p>
    <w:p w14:paraId="3DF4040D" w14:textId="77777777" w:rsidR="0044536C" w:rsidRPr="0044536C" w:rsidRDefault="0044536C" w:rsidP="0044536C">
      <w:pPr>
        <w:rPr>
          <w:szCs w:val="24"/>
        </w:rPr>
      </w:pPr>
    </w:p>
    <w:p w14:paraId="6D7C4AC2" w14:textId="77777777" w:rsidR="009533DF" w:rsidRPr="0044536C" w:rsidRDefault="009533D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4536C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44536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44536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4536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4536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4453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4453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