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69AE" w:rsidRPr="009221AD" w:rsidRDefault="00DE4EED" w:rsidP="00DB69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21AD">
        <w:rPr>
          <w:rFonts w:ascii="Times New Roman" w:hAnsi="Times New Roman" w:cs="Times New Roman"/>
          <w:sz w:val="28"/>
          <w:szCs w:val="28"/>
        </w:rPr>
        <w:fldChar w:fldCharType="begin"/>
      </w:r>
      <w:r w:rsidR="00DB69AE" w:rsidRPr="009221AD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9221AD">
        <w:rPr>
          <w:rFonts w:ascii="Times New Roman" w:hAnsi="Times New Roman" w:cs="Times New Roman"/>
          <w:sz w:val="28"/>
          <w:szCs w:val="28"/>
        </w:rPr>
        <w:fldChar w:fldCharType="separate"/>
      </w:r>
      <w:r w:rsidR="00DB69AE" w:rsidRPr="009221AD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DB69AE" w:rsidRPr="009221AD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9221AD">
        <w:rPr>
          <w:rFonts w:ascii="Times New Roman" w:hAnsi="Times New Roman" w:cs="Times New Roman"/>
          <w:sz w:val="28"/>
          <w:szCs w:val="28"/>
        </w:rPr>
        <w:fldChar w:fldCharType="end"/>
      </w:r>
    </w:p>
    <w:p w:rsidR="00DB69AE" w:rsidRPr="009221AD" w:rsidRDefault="00DB69AE" w:rsidP="00DB69AE">
      <w:pPr>
        <w:pStyle w:val="a3"/>
        <w:jc w:val="both"/>
        <w:rPr>
          <w:rStyle w:val="fontstyle01"/>
          <w:b/>
        </w:rPr>
      </w:pPr>
    </w:p>
    <w:p w:rsidR="00DB69AE" w:rsidRPr="009221AD" w:rsidRDefault="00DB69AE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Правонарушение с формальным составом  -  плати штраф.</w:t>
      </w:r>
    </w:p>
    <w:p w:rsidR="00DB69AE" w:rsidRPr="009221AD" w:rsidRDefault="00DB69AE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9221AD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9221AD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8C2E6F" w:rsidRPr="009221AD">
        <w:rPr>
          <w:rFonts w:ascii="Times New Roman" w:hAnsi="Times New Roman" w:cs="Times New Roman"/>
          <w:b/>
          <w:sz w:val="28"/>
          <w:szCs w:val="28"/>
        </w:rPr>
        <w:t xml:space="preserve">Белгородской области </w:t>
      </w:r>
      <w:r w:rsidR="00DD460E" w:rsidRPr="009221AD">
        <w:rPr>
          <w:rFonts w:ascii="Times New Roman" w:hAnsi="Times New Roman" w:cs="Times New Roman"/>
          <w:b/>
          <w:sz w:val="28"/>
          <w:szCs w:val="28"/>
        </w:rPr>
        <w:t>от</w:t>
      </w:r>
      <w:r w:rsidR="00C44BDE" w:rsidRPr="009221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2E6F" w:rsidRPr="009221AD">
        <w:rPr>
          <w:rFonts w:ascii="Times New Roman" w:hAnsi="Times New Roman" w:cs="Times New Roman"/>
          <w:b/>
          <w:sz w:val="28"/>
          <w:szCs w:val="28"/>
        </w:rPr>
        <w:t>20 сентября 2016 года</w:t>
      </w:r>
      <w:r w:rsidR="009221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21AD">
        <w:rPr>
          <w:rFonts w:ascii="Times New Roman" w:hAnsi="Times New Roman" w:cs="Times New Roman"/>
          <w:b/>
          <w:sz w:val="28"/>
          <w:szCs w:val="28"/>
        </w:rPr>
        <w:t xml:space="preserve">по делу № </w:t>
      </w:r>
      <w:r w:rsidR="008C2E6F" w:rsidRPr="009221AD">
        <w:rPr>
          <w:rFonts w:ascii="Times New Roman" w:hAnsi="Times New Roman" w:cs="Times New Roman"/>
          <w:b/>
          <w:sz w:val="28"/>
          <w:szCs w:val="28"/>
        </w:rPr>
        <w:t>А08-2878/2016</w:t>
      </w:r>
    </w:p>
    <w:p w:rsidR="00754D8D" w:rsidRPr="009221AD" w:rsidRDefault="00754D8D" w:rsidP="00DD46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44BDE" w:rsidRPr="009221AD" w:rsidRDefault="00CF4716" w:rsidP="009D6C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9221AD">
        <w:rPr>
          <w:rFonts w:ascii="Times New Roman" w:hAnsi="Times New Roman" w:cs="Times New Roman"/>
          <w:sz w:val="28"/>
          <w:szCs w:val="28"/>
        </w:rPr>
        <w:t xml:space="preserve">  </w:t>
      </w:r>
      <w:r w:rsidR="001917D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незаконными и отмене постановления и предписания</w:t>
      </w:r>
    </w:p>
    <w:p w:rsidR="00462784" w:rsidRPr="009221AD" w:rsidRDefault="00462784" w:rsidP="009D6C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4716" w:rsidRPr="009221AD" w:rsidRDefault="00CF4716" w:rsidP="009D6C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9221AD">
        <w:rPr>
          <w:rFonts w:ascii="Times New Roman" w:hAnsi="Times New Roman" w:cs="Times New Roman"/>
          <w:sz w:val="28"/>
          <w:szCs w:val="28"/>
        </w:rPr>
        <w:t xml:space="preserve"> </w:t>
      </w:r>
      <w:r w:rsidR="00CC724A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АО "Белгородская ипотечная корпорация" обратилось в Арбитражный суд Белгородской области с заявлением к Управлению Росприроднадзора по Белгородской области о признании незаконным и отмене: постановления №103 от 25.04.2016 и предписания № 6/4850 от 15.04.2016 об устранении нарушения законодательства в  области охраны окружающей среды и нарушений природоохранных требований. </w:t>
      </w:r>
    </w:p>
    <w:p w:rsidR="00514E86" w:rsidRPr="009221AD" w:rsidRDefault="00514E86" w:rsidP="009D6C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576C0" w:rsidRPr="009221AD" w:rsidRDefault="00514E86" w:rsidP="009D6C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9221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66F4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рекратить производство по делу в части требований заявителя о признании незаконным и отмене постановления о привлечении </w:t>
      </w:r>
      <w:r w:rsidR="000466F4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общества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 административной ответственности, предусмотренной ст.8.2 </w:t>
      </w:r>
      <w:proofErr w:type="spellStart"/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РФ и назначении административного наказания в виде штрафа в размере 100 000 рублей</w:t>
      </w:r>
      <w:r w:rsidR="000466F4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514E86" w:rsidRPr="009221AD" w:rsidRDefault="000466F4" w:rsidP="009D6C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удовлетворении требований в части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признания недействительным предписания об устранении нарушения законодательства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в области охраны окружающей среды и нарушений природоохранных требований</w:t>
      </w:r>
      <w:r w:rsidR="00CA09EC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576C0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отказать.</w:t>
      </w:r>
    </w:p>
    <w:p w:rsidR="00514E86" w:rsidRPr="009221AD" w:rsidRDefault="00514E86" w:rsidP="009D6C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A2228" w:rsidRPr="009221AD" w:rsidRDefault="00514E86" w:rsidP="009D6C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9221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A67" w:rsidRPr="009221AD" w:rsidRDefault="00CC724A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ходе плановой выездной проверки установлено, что АО «Белгородская ипотечная корпорация» на территории базы отдыха с.Новая таволжанка </w:t>
      </w:r>
      <w:proofErr w:type="spellStart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Шебекинского</w:t>
      </w:r>
      <w:proofErr w:type="spellEnd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осуществляет деятельность по обращению с отходами производства и потребления, в части временного накопления отходов в специально обустроенных местах (металлический контейнер, выгребная яма) в целях их передачи сторонним организациям, имеющим соответствующую лицензию для обезвреживания, размещения.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Установлено, что у АО «Белгородская ипотечная корпорация» не проведена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инвентаризация отходов, образующихся в результате служебной, хозяйственной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деятельности; отсутствуют материалы отнесения отходов к конкретному классу опасности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требованиями, установленными Федеральным законодательством; не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составлены паспорта отходов; не разработаны нормативы образования отходов;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отсутствуют лимиты на размещение отходов.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У юридического лица отсутствуют данные учета в области обращения с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отходами, также юридическим лицом не предоставлена федеральная статистическая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отчетность по форме 2-ТП (отходы) «Сведения об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образовании, обезвреживании,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траснпортировании</w:t>
      </w:r>
      <w:proofErr w:type="spellEnd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размещении отходов производства и потребления» за 2015 год.</w:t>
      </w:r>
    </w:p>
    <w:p w:rsidR="00101622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результатам проверки составлен акт №15/4850/4856 от 15.04.2016.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15.04.2016 в отношении заявителя составлен протокол об административном</w:t>
      </w:r>
      <w:r w:rsidR="00E61C3C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правонарушении №8/4850.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15.04.2016 Обществу выдано предписание №6/4850 об устранении нарушения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законодательства в области охраны окружающей среды и нарушений природоохранных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требований, которым предписано: обеспечить предоставление отчетности по форме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федерального статистического наблюдения №2-ТП (отходы) в порядке и сроки, установленные законодательством РФ сроки,</w:t>
      </w:r>
      <w:r w:rsidR="00E61C3C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организовать учет в области обращения с отходами в соответствии с установленными</w:t>
      </w:r>
      <w:r w:rsidR="00E61C3C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требованиями.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25.04.2016 Управлением Росприроднадзора по Белгородской области вынесено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 №103 о назначении административного наказания, которым Общество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признано виновным в совершении административного правонарушения, ответственность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которое предусмотрена ст.8.2 </w:t>
      </w:r>
      <w:proofErr w:type="spellStart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РФ и назначено наказание в виде штрафа в размере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100 000 рублей.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вынесенным постановлением и предписанием, Общество</w:t>
      </w:r>
      <w:r w:rsidR="00E61C3C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обратилось в арбитражный суд.</w:t>
      </w:r>
    </w:p>
    <w:p w:rsidR="009C3167" w:rsidRPr="009221AD" w:rsidRDefault="009C3167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9221AD" w:rsidRDefault="00A57C98" w:rsidP="009D6C5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21AD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280C85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1. </w:t>
      </w:r>
      <w:r w:rsidR="00101622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равовые нормы, предусматривающие состав административного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правонарушения ст. 8.2. </w:t>
      </w:r>
      <w:proofErr w:type="spellStart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имеют объектом посягательства общественные отношения в области охраны окружающей среды. В рассматриваемом случае привлечение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Общества к административной ответственности связано не с осуществлением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предпринимательской деятельности, а с необходимостью соблюдения требований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природоохранного законодательства РФ.</w:t>
      </w:r>
    </w:p>
    <w:p w:rsidR="009D6C51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В Определении Конституционного Суда Российской Федерации от 11 июля 2006 г. N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262-О разъяснено, что рассмотрение дел должно осуществляться судом, который в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 установленными законом правилами подведомственности и подсудности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обладает соответствующей компетенцией по рассмотрению конкретного дела.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BD2E1E" w:rsidRPr="009221AD" w:rsidRDefault="00101622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BD2E1E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роизводство по делу в части требований заявителя о признании незаконным постановления №103 от 25.04.2016 о назначении административного наказания подлежит прекращению.</w:t>
      </w:r>
    </w:p>
    <w:p w:rsidR="00BD2E1E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D2E1E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2. Суд установил, что Общество является лицом, в результате производственной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деятельности которого образуются отходы, следовательно, оно обязано соблюдать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требования 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Федерального закона от 24.06.1998 N 89-ФЗ "Об отходах производства и потребления"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, а также экологические и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санитарно-эпидемиологические требования, предусмотренные действующим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законодательством, и является надлежащим субъектом вмененного ему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административного правонарушения.</w:t>
      </w:r>
    </w:p>
    <w:p w:rsidR="00BD2E1E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В нарушение п. 2 и 3 ст. 14, ст. 19, п. 1 и 2 ст. 26 Федерального закона от 24.06.1998 N 89-ФЗ "Об отходах производства и потребления" Общество не представило паспорта отходов,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документы об учете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образовавшихся, использованных, обезвреженных, переданных другим лицам отходов,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доказательства в подтверждение осуществления производственного контроля.</w:t>
      </w:r>
    </w:p>
    <w:p w:rsidR="00BD2E1E" w:rsidRPr="009221AD" w:rsidRDefault="00BD2E1E" w:rsidP="009D6C5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таких обстоятельствах, суд при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шел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 выводу об отказе в удовлетворении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заявленных Обществом требований в части признания недействительным предписания</w:t>
      </w:r>
      <w:r w:rsidR="009D6C51"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№6/4850 от 15.04.2016.</w:t>
      </w:r>
    </w:p>
    <w:p w:rsidR="00101622" w:rsidRPr="009221AD" w:rsidRDefault="00101622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9221AD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9221AD" w:rsidRDefault="00F069BF" w:rsidP="009221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Судами апелляционной и кассационной инстанции оставлено без изменения.</w:t>
      </w:r>
    </w:p>
    <w:p w:rsidR="009221AD" w:rsidRDefault="009221AD" w:rsidP="009221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221AD" w:rsidRDefault="009221AD" w:rsidP="009221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DB69AE" w:rsidRPr="009221AD" w:rsidRDefault="00DB69AE" w:rsidP="009221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21AD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01965a27ba0a4fafaeed1e842dd47472" w:tgtFrame="_blank" w:history="1">
        <w:r w:rsidRPr="009221AD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DB69AE" w:rsidRPr="009221AD" w:rsidRDefault="00DB69AE" w:rsidP="00DB69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B69AE" w:rsidRPr="009221AD" w:rsidRDefault="00DB69A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D2E1E"/>
    <w:pPr>
      <w:ind w:left="720"/>
      <w:contextualSpacing/>
    </w:pPr>
  </w:style>
  <w:style w:type="character" w:customStyle="1" w:styleId="fontstyle01">
    <w:name w:val="fontstyle01"/>
    <w:basedOn w:val="a0"/>
    <w:rsid w:val="00DB69A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01965a27ba0a4fafaeed1e842dd474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