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753A9" w:rsidRPr="003753A9" w:rsidRDefault="003753A9" w:rsidP="003753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3A9">
        <w:rPr>
          <w:rFonts w:ascii="Times New Roman" w:hAnsi="Times New Roman" w:cs="Times New Roman"/>
          <w:b/>
          <w:sz w:val="24"/>
          <w:szCs w:val="24"/>
        </w:rPr>
        <w:t>О тарифах на услуги по вывозу твердых бытовых отходов, оказываемые муниципальным унитарным предприятием «</w:t>
      </w:r>
      <w:proofErr w:type="spellStart"/>
      <w:r w:rsidRPr="003753A9">
        <w:rPr>
          <w:rFonts w:ascii="Times New Roman" w:hAnsi="Times New Roman" w:cs="Times New Roman"/>
          <w:b/>
          <w:sz w:val="24"/>
          <w:szCs w:val="24"/>
        </w:rPr>
        <w:t>Жилкомсервис</w:t>
      </w:r>
      <w:proofErr w:type="spellEnd"/>
      <w:r w:rsidRPr="003753A9"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b/>
          <w:sz w:val="24"/>
          <w:szCs w:val="24"/>
        </w:rPr>
        <w:t>»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МУНИЦИПАЛЬНОЕ ОБРАЗОВАНИЕ «ГОРОД НОВОДВИНСК»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«ГОРОД НОВОДВИНСК»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от 29 марта 2017 года N 229-па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 xml:space="preserve">О тарифах на услуги по вывозу твердых бытовых отходов, оказываемые </w:t>
      </w:r>
      <w:proofErr w:type="gramStart"/>
      <w:r w:rsidRPr="003753A9">
        <w:rPr>
          <w:rFonts w:ascii="Times New Roman" w:hAnsi="Times New Roman" w:cs="Times New Roman"/>
          <w:sz w:val="24"/>
          <w:szCs w:val="24"/>
        </w:rPr>
        <w:t>муниципальным</w:t>
      </w:r>
      <w:proofErr w:type="gramEnd"/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унитарным предприятием «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53A9">
        <w:rPr>
          <w:rFonts w:ascii="Times New Roman" w:hAnsi="Times New Roman" w:cs="Times New Roman"/>
          <w:sz w:val="24"/>
          <w:szCs w:val="24"/>
        </w:rPr>
        <w:t xml:space="preserve">В соответствии с Положением о порядке принятия органами местного самоуправления решений об установлении тарифов на территории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», утвержденным решением 4-й сессии Городского Совета депутатов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 четвертого созыва от 24.09.2009 N 12, руководствуясь статьями 28, 29, 40,2 Устава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», принятого решением 12-й сессии Совета депутатов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 третьего созыва от</w:t>
      </w:r>
      <w:proofErr w:type="gramEnd"/>
      <w:r w:rsidRPr="003753A9">
        <w:rPr>
          <w:rFonts w:ascii="Times New Roman" w:hAnsi="Times New Roman" w:cs="Times New Roman"/>
          <w:sz w:val="24"/>
          <w:szCs w:val="24"/>
        </w:rPr>
        <w:t xml:space="preserve"> 22.02.2006 N 49, администрация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1. Установить муниципальному унитарному предприятию «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 предельные тарифы на услуги по вывозу твердых бытовых отходов (приложение).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lastRenderedPageBreak/>
        <w:t>2. Тарифы на услуги по вывозу твердых бытовых отходов устанавливаются сроком на один год.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3. Настоящее постановление подлежит официальному опубликованию и вступает в силу с 01.04.2017 года.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 xml:space="preserve">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 xml:space="preserve"> С.Ф. Андреев</w:t>
      </w:r>
    </w:p>
    <w:p w:rsid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ПРИЛОЖЕНИЕ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ПРИЛОЖЕНИЕ</w:t>
      </w: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 xml:space="preserve">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3753A9" w:rsidRPr="003753A9" w:rsidRDefault="003753A9" w:rsidP="003753A9">
      <w:pPr>
        <w:jc w:val="right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от 29 марта 2017 года N 229-па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Предельные тарифы на услуги по вывозу твердых бытовых отходов,</w:t>
      </w:r>
    </w:p>
    <w:p w:rsidR="003753A9" w:rsidRP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оказываемые муниципальным унитарным предприятием «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A41FA1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</w:t>
      </w:r>
    </w:p>
    <w:p w:rsidR="003753A9" w:rsidRDefault="003753A9" w:rsidP="003753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1"/>
        <w:gridCol w:w="6096"/>
        <w:gridCol w:w="3546"/>
      </w:tblGrid>
      <w:tr w:rsidR="003753A9" w:rsidRPr="003753A9" w:rsidTr="003753A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proofErr w:type="gramStart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Категории потребителей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Предельные тарифы, </w:t>
            </w: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</w:tr>
      <w:tr w:rsidR="003753A9" w:rsidRPr="003753A9" w:rsidTr="003753A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199,42 </w:t>
            </w:r>
          </w:p>
        </w:tc>
      </w:tr>
      <w:tr w:rsidR="003753A9" w:rsidRPr="003753A9" w:rsidTr="003753A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ители, приравненные к населению </w:t>
            </w: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расположенные на территории города </w:t>
            </w:r>
            <w:proofErr w:type="spellStart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169,00 </w:t>
            </w:r>
          </w:p>
        </w:tc>
      </w:tr>
      <w:tr w:rsidR="003753A9" w:rsidRPr="003753A9" w:rsidTr="003753A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потребители, расположенные на территории города </w:t>
            </w:r>
            <w:proofErr w:type="spellStart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169,00 </w:t>
            </w:r>
          </w:p>
        </w:tc>
      </w:tr>
      <w:tr w:rsidR="003753A9" w:rsidRPr="003753A9" w:rsidTr="003753A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ебители, не указанные в пунктах </w:t>
            </w: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 и распол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оженные за пределами территории </w:t>
            </w: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города </w:t>
            </w:r>
            <w:proofErr w:type="spellStart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Новодвинска</w:t>
            </w:r>
            <w:proofErr w:type="spellEnd"/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3753A9" w:rsidRPr="003753A9" w:rsidRDefault="003753A9" w:rsidP="003753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253,50 </w:t>
            </w:r>
          </w:p>
        </w:tc>
      </w:tr>
    </w:tbl>
    <w:p w:rsid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Примечания: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1.Тарифы, предусмотренные пунктами 2, 3, 4 облагаются налогом на добавленную стоимость.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2.Тарифы на услуги по вывозу твердых бытовых отходов, оказываемые муниципальным унитарным предприятием «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Жилкомсервис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 xml:space="preserve">» муниципального образования «Город </w:t>
      </w:r>
      <w:proofErr w:type="spellStart"/>
      <w:r w:rsidRPr="003753A9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3753A9">
        <w:rPr>
          <w:rFonts w:ascii="Times New Roman" w:hAnsi="Times New Roman" w:cs="Times New Roman"/>
          <w:sz w:val="24"/>
          <w:szCs w:val="24"/>
        </w:rPr>
        <w:t>», установлены без учета стоимости услуг по утилизации (захоронению) твердых бытовых отходов.</w:t>
      </w: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  <w:p w:rsidR="003753A9" w:rsidRPr="003753A9" w:rsidRDefault="003753A9" w:rsidP="003753A9">
      <w:pPr>
        <w:rPr>
          <w:rFonts w:ascii="Times New Roman" w:hAnsi="Times New Roman" w:cs="Times New Roman"/>
          <w:sz w:val="24"/>
          <w:szCs w:val="24"/>
        </w:rPr>
      </w:pPr>
      <w:r w:rsidRPr="003753A9">
        <w:rPr>
          <w:rFonts w:ascii="Times New Roman" w:hAnsi="Times New Roman" w:cs="Times New Roman"/>
          <w:sz w:val="24"/>
          <w:szCs w:val="24"/>
        </w:rPr>
        <w:t>3.К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 и т.д.), которые приобретают услуги по вывозу твердых бытовых отходов для нужд населения.</w:t>
      </w:r>
    </w:p>
    <w:p w:rsidR="003753A9" w:rsidRPr="007D63EF" w:rsidRDefault="003753A9" w:rsidP="003753A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41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d07544132ff435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