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610144" w:rsidRDefault="00610144">
      <w:pPr>
        <w:pStyle w:val="EcoNormal"/>
        <w:jc w:val="center"/>
        <w:outlineLvl w:val="0"/>
      </w:pPr>
      <w:bookmarkStart w:id="1" w:name="_GoBack"/>
      <w:bookmarkEnd w:id="1"/>
    </w:p>
    <w:p w:rsidR="00610144" w:rsidRDefault="00610144">
      <w:pPr>
        <w:pStyle w:val="EcoTitle"/>
        <w:jc w:val="center"/>
      </w:pPr>
      <w:r>
        <w:t>МИНИСТЕРСТВО ПРИРОДНЫХ РЕСУРСОВ И ЭКОЛОГИИ</w:t>
      </w:r>
    </w:p>
    <w:p w:rsidR="00610144" w:rsidRDefault="00610144">
      <w:pPr>
        <w:pStyle w:val="EcoTitle"/>
        <w:jc w:val="center"/>
      </w:pPr>
      <w:r>
        <w:t>РОССИЙСКОЙ ФЕДЕРАЦИИ</w:t>
      </w:r>
    </w:p>
    <w:p w:rsidR="00610144" w:rsidRDefault="00610144">
      <w:pPr>
        <w:pStyle w:val="EcoTitle"/>
        <w:jc w:val="center"/>
      </w:pPr>
    </w:p>
    <w:p w:rsidR="00610144" w:rsidRDefault="00610144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610144" w:rsidRDefault="00610144">
      <w:pPr>
        <w:pStyle w:val="EcoTitle"/>
        <w:jc w:val="center"/>
      </w:pPr>
    </w:p>
    <w:p w:rsidR="00610144" w:rsidRDefault="00610144">
      <w:pPr>
        <w:pStyle w:val="EcoTitle"/>
        <w:jc w:val="center"/>
      </w:pPr>
      <w:r>
        <w:t>ПИСЬМО</w:t>
      </w:r>
    </w:p>
    <w:p w:rsidR="00610144" w:rsidRDefault="00610144">
      <w:pPr>
        <w:pStyle w:val="EcoTitle"/>
        <w:jc w:val="center"/>
      </w:pPr>
      <w:r>
        <w:t>от 10 августа 2015 г. N ВС-06-01-32/13950</w:t>
      </w:r>
    </w:p>
    <w:p w:rsidR="00610144" w:rsidRDefault="00610144">
      <w:pPr>
        <w:pStyle w:val="EcoTitle"/>
        <w:jc w:val="center"/>
      </w:pPr>
    </w:p>
    <w:p w:rsidR="00610144" w:rsidRDefault="00610144">
      <w:pPr>
        <w:pStyle w:val="EcoTitle"/>
        <w:jc w:val="center"/>
      </w:pPr>
      <w:r>
        <w:t>О ПРЕДСТАВЛЕНИИ РАСЧЕТОВ ПЛАТЫ ЗА НЕГАТИВНОЕ ВОЗДЕЙСТВИЕ</w:t>
      </w:r>
    </w:p>
    <w:p w:rsidR="00610144" w:rsidRDefault="00610144">
      <w:pPr>
        <w:pStyle w:val="EcoNormal"/>
        <w:ind w:firstLine="540"/>
        <w:jc w:val="both"/>
      </w:pPr>
    </w:p>
    <w:p w:rsidR="00610144" w:rsidRDefault="00610144">
      <w:pPr>
        <w:pStyle w:val="EcoNormal"/>
        <w:ind w:firstLine="540"/>
        <w:jc w:val="both"/>
      </w:pPr>
      <w:r>
        <w:t>Федеральная служба по надзору в сфере природопользования рассмотрела обращение по вопросу представления Расчетов платы за негативное воздействие на окружающую среду и сообщает следующее.</w:t>
      </w:r>
    </w:p>
    <w:p w:rsidR="00610144" w:rsidRDefault="00610144">
      <w:pPr>
        <w:pStyle w:val="EcoNormal"/>
        <w:ind w:firstLine="540"/>
        <w:jc w:val="both"/>
      </w:pPr>
      <w:r>
        <w:t xml:space="preserve">Порядок заполнения и представления формы расчета платы за негативное воздействие на окружающую среду (далее - Порядок) утвержден приказом </w:t>
      </w:r>
      <w:proofErr w:type="spellStart"/>
      <w:r>
        <w:t>Ростехнадзора</w:t>
      </w:r>
      <w:proofErr w:type="spellEnd"/>
      <w:r>
        <w:t xml:space="preserve"> от 05.04.2007 N 204.</w:t>
      </w:r>
    </w:p>
    <w:p w:rsidR="00610144" w:rsidRDefault="00610144">
      <w:pPr>
        <w:pStyle w:val="EcoNormal"/>
        <w:ind w:firstLine="540"/>
        <w:jc w:val="both"/>
      </w:pPr>
      <w:r>
        <w:t xml:space="preserve">Порядок предусматривает представление плательщиками Расчета платы за негативное воздействие на окружающую среду в одном экземпляре в территориальные органы </w:t>
      </w:r>
      <w:proofErr w:type="spellStart"/>
      <w:r>
        <w:t>Росприроднадзора</w:t>
      </w:r>
      <w:proofErr w:type="spellEnd"/>
      <w:r>
        <w:t>, как на бумажном носителе, так и в электронном виде на магнитном носителе или по телекоммуникационным каналам связи.</w:t>
      </w:r>
    </w:p>
    <w:p w:rsidR="00610144" w:rsidRDefault="00610144">
      <w:pPr>
        <w:pStyle w:val="EcoNormal"/>
        <w:ind w:firstLine="540"/>
        <w:jc w:val="both"/>
      </w:pPr>
      <w:r>
        <w:t xml:space="preserve">Порядок также предусматривает представление плательщиками Расчета платы непосредственно в территориальный орган </w:t>
      </w:r>
      <w:proofErr w:type="spellStart"/>
      <w:r>
        <w:t>Росприроднадзора</w:t>
      </w:r>
      <w:proofErr w:type="spellEnd"/>
      <w:r>
        <w:t xml:space="preserve"> (уполномоченным представителем при наличии доверенности), а также по почте.</w:t>
      </w:r>
    </w:p>
    <w:p w:rsidR="00610144" w:rsidRDefault="00610144">
      <w:pPr>
        <w:pStyle w:val="EcoNormal"/>
        <w:ind w:firstLine="540"/>
        <w:jc w:val="both"/>
      </w:pPr>
      <w:r>
        <w:t xml:space="preserve">При сдаче Расчетов платы нарочно (уполномоченным представителем при наличии доверенности) датой приема Расчета платы будет являться отметка (штамп) территориального органа </w:t>
      </w:r>
      <w:proofErr w:type="spellStart"/>
      <w:r>
        <w:t>Росприроднадзора</w:t>
      </w:r>
      <w:proofErr w:type="spellEnd"/>
      <w:r>
        <w:t>.</w:t>
      </w:r>
    </w:p>
    <w:p w:rsidR="00610144" w:rsidRDefault="00610144">
      <w:pPr>
        <w:pStyle w:val="EcoNormal"/>
        <w:ind w:firstLine="540"/>
        <w:jc w:val="both"/>
      </w:pPr>
      <w:r>
        <w:t>При сдаче Расчетов платы посредством почтовой связи датой приема Расчета платы будет являться дата почтового отправления.</w:t>
      </w:r>
    </w:p>
    <w:p w:rsidR="00610144" w:rsidRDefault="00610144">
      <w:pPr>
        <w:pStyle w:val="EcoNormal"/>
        <w:ind w:firstLine="540"/>
        <w:jc w:val="both"/>
      </w:pPr>
      <w:proofErr w:type="spellStart"/>
      <w:r>
        <w:t>Росприроднадзор</w:t>
      </w:r>
      <w:proofErr w:type="spellEnd"/>
      <w:r>
        <w:t xml:space="preserve"> отмечает, что вид почтовой отправки Расчета платы отдельно нормативными правовыми актами не предусмотрен.</w:t>
      </w:r>
    </w:p>
    <w:p w:rsidR="00610144" w:rsidRDefault="00610144">
      <w:pPr>
        <w:pStyle w:val="EcoNormal"/>
        <w:ind w:firstLine="540"/>
        <w:jc w:val="both"/>
      </w:pPr>
      <w:r>
        <w:t>Однако при направлении Расчетов платы заказным письмом с описью вложения и с уведомлением о вручении у плательщика останется подтверждение факта отправки письма (чек) и подтверждение того, какие именно документы были отправлены (опись).</w:t>
      </w:r>
    </w:p>
    <w:p w:rsidR="00610144" w:rsidRDefault="00610144">
      <w:pPr>
        <w:pStyle w:val="EcoNormal"/>
        <w:ind w:firstLine="540"/>
        <w:jc w:val="both"/>
      </w:pPr>
      <w:r>
        <w:t xml:space="preserve">Таким образом, чек и опись будут служить подтверждением факта отправки Расчета платы в адрес территориального органа </w:t>
      </w:r>
      <w:proofErr w:type="spellStart"/>
      <w:r>
        <w:t>Росприроднадзора</w:t>
      </w:r>
      <w:proofErr w:type="spellEnd"/>
      <w:r>
        <w:t>.</w:t>
      </w:r>
    </w:p>
    <w:p w:rsidR="00610144" w:rsidRDefault="00610144">
      <w:pPr>
        <w:pStyle w:val="EcoNormal"/>
        <w:ind w:firstLine="540"/>
        <w:jc w:val="both"/>
      </w:pPr>
      <w:r>
        <w:t xml:space="preserve">При отправке простым заказным письмом у плательщика не останется никаких доказательств отправки письма, и он не сможет точно узнать дату получения письма территориальным органом </w:t>
      </w:r>
      <w:proofErr w:type="spellStart"/>
      <w:r>
        <w:t>Росприроднадзора</w:t>
      </w:r>
      <w:proofErr w:type="spellEnd"/>
      <w:r>
        <w:t xml:space="preserve">, следовательно, в случае возникновения спорных ситуаций или в рамках административного расследования, проводимого территориальным органом </w:t>
      </w:r>
      <w:proofErr w:type="spellStart"/>
      <w:r>
        <w:t>Росприроднадзора</w:t>
      </w:r>
      <w:proofErr w:type="spellEnd"/>
      <w:r>
        <w:t>, плательщик не сможет доказать факт своевременной отправки Расчета платы.</w:t>
      </w:r>
    </w:p>
    <w:p w:rsidR="00610144" w:rsidRDefault="00610144">
      <w:pPr>
        <w:pStyle w:val="EcoNormal"/>
        <w:ind w:firstLine="540"/>
        <w:jc w:val="both"/>
      </w:pPr>
    </w:p>
    <w:p w:rsidR="00610144" w:rsidRDefault="00610144">
      <w:pPr>
        <w:pStyle w:val="EcoNormal"/>
        <w:jc w:val="right"/>
      </w:pPr>
      <w:r>
        <w:t>Заместитель Руководителя</w:t>
      </w:r>
    </w:p>
    <w:p w:rsidR="00610144" w:rsidRDefault="00610144">
      <w:pPr>
        <w:pStyle w:val="EcoNormal"/>
        <w:jc w:val="right"/>
      </w:pPr>
      <w:r>
        <w:t>В.В.СМОЛИН</w:t>
      </w:r>
    </w:p>
    <w:p w:rsidR="00610144" w:rsidRDefault="00610144">
      <w:pPr>
        <w:pStyle w:val="EcoNormal"/>
        <w:ind w:firstLine="540"/>
        <w:jc w:val="both"/>
      </w:pPr>
    </w:p>
    <w:p w:rsidR="00610144" w:rsidRDefault="00610144">
      <w:pPr>
        <w:pStyle w:val="EcoNormal"/>
        <w:ind w:firstLine="540"/>
        <w:jc w:val="both"/>
      </w:pPr>
    </w:p>
    <w:p w:rsidR="00610144" w:rsidRDefault="00610144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BA2C8B" w:rsidRDefault="00BA2C8B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61014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61014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61014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