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943CD37" w14:textId="77777777" w:rsidR="006D0F4F" w:rsidRPr="006D0F4F" w:rsidRDefault="006D0F4F" w:rsidP="006D0F4F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ГОСУДАРСТВЕННЫЙ КОМИТЕТ ПО ЦЕНАМ И ТАРИФАМ РЕСПУБЛИКИ КРЫМ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декабря 2020 года N 46/3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установлении тарифов на водоснабжение и водоотведение обществу с ограниченной ответственностью "Комфорт" на </w:t>
      </w:r>
      <w:proofErr w:type="gramStart"/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49249B29" w14:textId="77777777" w:rsidR="006D0F4F" w:rsidRPr="006D0F4F" w:rsidRDefault="006D0F4F" w:rsidP="006D0F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1481E" w14:textId="77777777" w:rsidR="006D0F4F" w:rsidRPr="006D0F4F" w:rsidRDefault="006D0F4F" w:rsidP="006D0F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Положением о Государственном комитете по ценам и тарифам Республики Крым, утвержденным постановлением Совета министров Республики Крым от 27.06.2014 N 166,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6D0F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860AB" w14:textId="77777777" w:rsidR="006D0F4F" w:rsidRPr="006D0F4F" w:rsidRDefault="006D0F4F" w:rsidP="006D0F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415BAF" w14:textId="77777777" w:rsidR="006D0F4F" w:rsidRPr="006D0F4F" w:rsidRDefault="006D0F4F" w:rsidP="006D0F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sz w:val="24"/>
          <w:szCs w:val="24"/>
          <w:lang w:eastAsia="ru-RU"/>
        </w:rPr>
        <w:t>1. Установить тарифы на водоснабжение и водоотведение обществу с ограниченной ответственностью "Комфорт" на период с 1 января 2021 года по 31 декабря 2023 года включительно, с календарной разбивкой в соответствии с приложением N 1 к настоящему приказу.</w:t>
      </w:r>
      <w:r w:rsidRPr="006D0F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72110" w14:textId="77777777" w:rsidR="006D0F4F" w:rsidRPr="006D0F4F" w:rsidRDefault="006D0F4F" w:rsidP="006D0F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6C5082" w14:textId="77777777" w:rsidR="006D0F4F" w:rsidRPr="006D0F4F" w:rsidRDefault="006D0F4F" w:rsidP="006D0F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индексации, обществу с ограниченной ответственностью "Комфорт" на </w:t>
      </w:r>
      <w:proofErr w:type="gramStart"/>
      <w:r w:rsidRPr="006D0F4F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6D0F4F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2 к настоящему приказу.</w:t>
      </w:r>
      <w:r w:rsidRPr="006D0F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96211" w14:textId="77777777" w:rsidR="006D0F4F" w:rsidRPr="006D0F4F" w:rsidRDefault="006D0F4F" w:rsidP="006D0F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141406" w14:textId="77777777" w:rsidR="006D0F4F" w:rsidRPr="006D0F4F" w:rsidRDefault="006D0F4F" w:rsidP="006D0F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sz w:val="24"/>
          <w:szCs w:val="24"/>
          <w:lang w:eastAsia="ru-RU"/>
        </w:rPr>
        <w:t xml:space="preserve">3. Утвердить обществу с ограниченной ответственностью "Комфорт" производственную программу в сфере водоснабжения на </w:t>
      </w:r>
      <w:proofErr w:type="gramStart"/>
      <w:r w:rsidRPr="006D0F4F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6D0F4F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3 к настоящему приказу.</w:t>
      </w:r>
      <w:r w:rsidRPr="006D0F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50E8BF" w14:textId="77777777" w:rsidR="006D0F4F" w:rsidRPr="006D0F4F" w:rsidRDefault="006D0F4F" w:rsidP="006D0F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FDB491" w14:textId="77777777" w:rsidR="006D0F4F" w:rsidRPr="006D0F4F" w:rsidRDefault="006D0F4F" w:rsidP="006D0F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sz w:val="24"/>
          <w:szCs w:val="24"/>
          <w:lang w:eastAsia="ru-RU"/>
        </w:rPr>
        <w:t xml:space="preserve">4. Утвердить обществу с ограниченной ответственностью "Комфорт" производственную программу в сфере водоотведения на </w:t>
      </w:r>
      <w:proofErr w:type="gramStart"/>
      <w:r w:rsidRPr="006D0F4F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6D0F4F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4 к настоящему приказу.</w:t>
      </w:r>
      <w:r w:rsidRPr="006D0F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4D59A" w14:textId="77777777" w:rsidR="006D0F4F" w:rsidRPr="006D0F4F" w:rsidRDefault="006D0F4F" w:rsidP="006D0F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832DE3" w14:textId="77777777" w:rsidR="006D0F4F" w:rsidRPr="006D0F4F" w:rsidRDefault="006D0F4F" w:rsidP="006D0F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sz w:val="24"/>
          <w:szCs w:val="24"/>
          <w:lang w:eastAsia="ru-RU"/>
        </w:rPr>
        <w:t xml:space="preserve">5. Признать утратившим силу с 1 января 2021 года приказ Государственного комитета по ценам и тарифам Республики Крым от 25.07.2019 N 30/2 "Об установлении тарифов на водоснабжение и водоотведение обществу с ограниченной ответственностью "Комфорт" на </w:t>
      </w:r>
      <w:proofErr w:type="gramStart"/>
      <w:r w:rsidRPr="006D0F4F">
        <w:rPr>
          <w:rFonts w:ascii="Arial" w:eastAsia="Times New Roman" w:hAnsi="Arial" w:cs="Arial"/>
          <w:sz w:val="24"/>
          <w:szCs w:val="24"/>
          <w:lang w:eastAsia="ru-RU"/>
        </w:rPr>
        <w:t>2019 - 2020</w:t>
      </w:r>
      <w:proofErr w:type="gramEnd"/>
      <w:r w:rsidRPr="006D0F4F">
        <w:rPr>
          <w:rFonts w:ascii="Arial" w:eastAsia="Times New Roman" w:hAnsi="Arial" w:cs="Arial"/>
          <w:sz w:val="24"/>
          <w:szCs w:val="24"/>
          <w:lang w:eastAsia="ru-RU"/>
        </w:rPr>
        <w:t xml:space="preserve"> годы".</w:t>
      </w:r>
      <w:r w:rsidRPr="006D0F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845F78" w14:textId="77777777" w:rsidR="006D0F4F" w:rsidRPr="006D0F4F" w:rsidRDefault="006D0F4F" w:rsidP="006D0F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4F37C4" w14:textId="77777777" w:rsidR="006D0F4F" w:rsidRPr="006D0F4F" w:rsidRDefault="006D0F4F" w:rsidP="006D0F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sz w:val="24"/>
          <w:szCs w:val="24"/>
          <w:lang w:eastAsia="ru-RU"/>
        </w:rPr>
        <w:t>6.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 w:rsidRPr="006D0F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B2461" w14:textId="77777777" w:rsidR="006D0F4F" w:rsidRPr="006D0F4F" w:rsidRDefault="006D0F4F" w:rsidP="006D0F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4F96B2" w14:textId="77777777" w:rsidR="006D0F4F" w:rsidRPr="006D0F4F" w:rsidRDefault="006D0F4F" w:rsidP="006D0F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sz w:val="24"/>
          <w:szCs w:val="24"/>
          <w:lang w:eastAsia="ru-RU"/>
        </w:rPr>
        <w:t>7. Настоящий приказ вступает в силу через 10 дней со дня его опубликования.</w:t>
      </w:r>
      <w:r w:rsidRPr="006D0F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5155D" w14:textId="77777777" w:rsidR="006D0F4F" w:rsidRPr="006D0F4F" w:rsidRDefault="006D0F4F" w:rsidP="006D0F4F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D0F4F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Государственного комитета</w:t>
      </w:r>
      <w:r w:rsidRPr="006D0F4F">
        <w:rPr>
          <w:rFonts w:ascii="Arial" w:eastAsia="Times New Roman" w:hAnsi="Arial" w:cs="Arial"/>
          <w:sz w:val="24"/>
          <w:szCs w:val="24"/>
          <w:lang w:eastAsia="ru-RU"/>
        </w:rPr>
        <w:br/>
        <w:t>С.МШАНЕЦКАЯ</w:t>
      </w:r>
    </w:p>
    <w:p w14:paraId="34215D70" w14:textId="77777777" w:rsidR="006D0F4F" w:rsidRPr="006D0F4F" w:rsidRDefault="006D0F4F" w:rsidP="006D0F4F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46/3</w:t>
      </w:r>
    </w:p>
    <w:p w14:paraId="7F0A648E" w14:textId="77777777" w:rsidR="006D0F4F" w:rsidRPr="006D0F4F" w:rsidRDefault="006D0F4F" w:rsidP="006D0F4F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ВОДОСНАБЖЕНИЕ И ВОДООТВЕДЕНИЕ ДЛЯ ОБЩЕСТВА С ОГРАНИЧЕННОЙ ОТВЕТСТВЕННОСТЬЮ "КОМФОРТ"* НА </w:t>
      </w:r>
      <w:proofErr w:type="gramStart"/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4CC097BE" w14:textId="77777777" w:rsidR="006D0F4F" w:rsidRPr="006D0F4F" w:rsidRDefault="006D0F4F" w:rsidP="006D0F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8A2D1E" w14:textId="77777777" w:rsidR="006D0F4F" w:rsidRPr="006D0F4F" w:rsidRDefault="006D0F4F" w:rsidP="006D0F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6D0F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18A40" w14:textId="77777777" w:rsidR="006D0F4F" w:rsidRPr="006D0F4F" w:rsidRDefault="006D0F4F" w:rsidP="006D0F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51957C" w14:textId="77777777" w:rsidR="006D0F4F" w:rsidRPr="006D0F4F" w:rsidRDefault="006D0F4F" w:rsidP="006D0F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sz w:val="24"/>
          <w:szCs w:val="24"/>
          <w:lang w:eastAsia="ru-RU"/>
        </w:rPr>
        <w:t>* Предприятие находится на упрощенной системе налогообложения и не является плательщиком налога на добавленную стоимость в соответствии с Налоговым кодексом Российской Федерации.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2396"/>
        <w:gridCol w:w="3057"/>
        <w:gridCol w:w="1471"/>
        <w:gridCol w:w="1695"/>
      </w:tblGrid>
      <w:tr w:rsidR="006D0F4F" w:rsidRPr="006D0F4F" w14:paraId="1D19C92D" w14:textId="77777777" w:rsidTr="006D0F4F">
        <w:trPr>
          <w:trHeight w:val="15"/>
        </w:trPr>
        <w:tc>
          <w:tcPr>
            <w:tcW w:w="739" w:type="dxa"/>
            <w:hideMark/>
          </w:tcPr>
          <w:p w14:paraId="33E0A6E4" w14:textId="77777777" w:rsidR="006D0F4F" w:rsidRPr="006D0F4F" w:rsidRDefault="006D0F4F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4C6F4195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333D947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7236510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3E902B7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D0F4F" w:rsidRPr="006D0F4F" w14:paraId="69CB2CB9" w14:textId="77777777" w:rsidTr="006D0F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77AA6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8E7BB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EB7F7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46B91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 для населения (руб./куб. м)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F59F7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 для бюджетных организаций и прочих потребителей (руб./куб. м)</w:t>
            </w:r>
          </w:p>
        </w:tc>
      </w:tr>
      <w:tr w:rsidR="006D0F4F" w:rsidRPr="006D0F4F" w14:paraId="662EC808" w14:textId="77777777" w:rsidTr="006D0F4F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FA6CD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Питьевая вода</w:t>
            </w:r>
          </w:p>
        </w:tc>
      </w:tr>
      <w:tr w:rsidR="006D0F4F" w:rsidRPr="006D0F4F" w14:paraId="2B2A68E2" w14:textId="77777777" w:rsidTr="006D0F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CD8A3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FB71E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Новоандреевское</w:t>
            </w:r>
            <w:proofErr w:type="spellEnd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 Симферопольского района: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9B09B77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Новоандреевка, с. </w:t>
            </w:r>
            <w:proofErr w:type="spellStart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Харитоновка</w:t>
            </w:r>
            <w:proofErr w:type="spellEnd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90C75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FB162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4BE04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21,99</w:t>
            </w:r>
          </w:p>
        </w:tc>
      </w:tr>
      <w:tr w:rsidR="006D0F4F" w:rsidRPr="006D0F4F" w14:paraId="62BC6EBE" w14:textId="77777777" w:rsidTr="006D0F4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6803E" w14:textId="77777777" w:rsidR="006D0F4F" w:rsidRPr="006D0F4F" w:rsidRDefault="006D0F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291B5" w14:textId="77777777" w:rsidR="006D0F4F" w:rsidRPr="006D0F4F" w:rsidRDefault="006D0F4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C95AA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6441F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016EE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23,10</w:t>
            </w:r>
          </w:p>
        </w:tc>
      </w:tr>
      <w:tr w:rsidR="006D0F4F" w:rsidRPr="006D0F4F" w14:paraId="0BF36988" w14:textId="77777777" w:rsidTr="006D0F4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15765" w14:textId="77777777" w:rsidR="006D0F4F" w:rsidRPr="006D0F4F" w:rsidRDefault="006D0F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2BEDE" w14:textId="77777777" w:rsidR="006D0F4F" w:rsidRPr="006D0F4F" w:rsidRDefault="006D0F4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12A2F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C1740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4EBB6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23,10</w:t>
            </w:r>
          </w:p>
        </w:tc>
      </w:tr>
      <w:tr w:rsidR="006D0F4F" w:rsidRPr="006D0F4F" w14:paraId="09305284" w14:textId="77777777" w:rsidTr="006D0F4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433AB" w14:textId="77777777" w:rsidR="006D0F4F" w:rsidRPr="006D0F4F" w:rsidRDefault="006D0F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EE680" w14:textId="77777777" w:rsidR="006D0F4F" w:rsidRPr="006D0F4F" w:rsidRDefault="006D0F4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DA0B8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B7753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DAC1B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24,27</w:t>
            </w:r>
          </w:p>
        </w:tc>
      </w:tr>
      <w:tr w:rsidR="006D0F4F" w:rsidRPr="006D0F4F" w14:paraId="45C4B234" w14:textId="77777777" w:rsidTr="006D0F4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A491A" w14:textId="77777777" w:rsidR="006D0F4F" w:rsidRPr="006D0F4F" w:rsidRDefault="006D0F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3384B" w14:textId="77777777" w:rsidR="006D0F4F" w:rsidRPr="006D0F4F" w:rsidRDefault="006D0F4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38AE1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3E0AE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F78A8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24,27</w:t>
            </w:r>
          </w:p>
        </w:tc>
      </w:tr>
      <w:tr w:rsidR="006D0F4F" w:rsidRPr="006D0F4F" w14:paraId="05E063E0" w14:textId="77777777" w:rsidTr="006D0F4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54152" w14:textId="77777777" w:rsidR="006D0F4F" w:rsidRPr="006D0F4F" w:rsidRDefault="006D0F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7A4C1" w14:textId="77777777" w:rsidR="006D0F4F" w:rsidRPr="006D0F4F" w:rsidRDefault="006D0F4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86246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EC8F6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03B50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25,49</w:t>
            </w:r>
          </w:p>
        </w:tc>
      </w:tr>
      <w:tr w:rsidR="006D0F4F" w:rsidRPr="006D0F4F" w14:paraId="7EE56E82" w14:textId="77777777" w:rsidTr="006D0F4F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44CDD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Водоотведение</w:t>
            </w:r>
          </w:p>
        </w:tc>
      </w:tr>
      <w:tr w:rsidR="006D0F4F" w:rsidRPr="006D0F4F" w14:paraId="3287B1D6" w14:textId="77777777" w:rsidTr="006D0F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D6238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DD4E2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Новоандреевское</w:t>
            </w:r>
            <w:proofErr w:type="spellEnd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 Симферопольского района: с. Новоандреевка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CDA70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4C997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66399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37,27</w:t>
            </w:r>
          </w:p>
        </w:tc>
      </w:tr>
      <w:tr w:rsidR="006D0F4F" w:rsidRPr="006D0F4F" w14:paraId="1E4A46D9" w14:textId="77777777" w:rsidTr="006D0F4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E1CA3" w14:textId="77777777" w:rsidR="006D0F4F" w:rsidRPr="006D0F4F" w:rsidRDefault="006D0F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D4E0B" w14:textId="77777777" w:rsidR="006D0F4F" w:rsidRPr="006D0F4F" w:rsidRDefault="006D0F4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7B1A5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6E2E1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AA6B5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39,06</w:t>
            </w:r>
          </w:p>
        </w:tc>
      </w:tr>
      <w:tr w:rsidR="006D0F4F" w:rsidRPr="006D0F4F" w14:paraId="7E6AE47D" w14:textId="77777777" w:rsidTr="006D0F4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CA530" w14:textId="77777777" w:rsidR="006D0F4F" w:rsidRPr="006D0F4F" w:rsidRDefault="006D0F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9D851" w14:textId="77777777" w:rsidR="006D0F4F" w:rsidRPr="006D0F4F" w:rsidRDefault="006D0F4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C3F8A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E8019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53FBB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39,06</w:t>
            </w:r>
          </w:p>
        </w:tc>
      </w:tr>
      <w:tr w:rsidR="006D0F4F" w:rsidRPr="006D0F4F" w14:paraId="726586DE" w14:textId="77777777" w:rsidTr="006D0F4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C7D67" w14:textId="77777777" w:rsidR="006D0F4F" w:rsidRPr="006D0F4F" w:rsidRDefault="006D0F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3CB21" w14:textId="77777777" w:rsidR="006D0F4F" w:rsidRPr="006D0F4F" w:rsidRDefault="006D0F4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4B4B6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5908B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709F3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40,93</w:t>
            </w:r>
          </w:p>
        </w:tc>
      </w:tr>
      <w:tr w:rsidR="006D0F4F" w:rsidRPr="006D0F4F" w14:paraId="0F50276A" w14:textId="77777777" w:rsidTr="006D0F4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3D973" w14:textId="77777777" w:rsidR="006D0F4F" w:rsidRPr="006D0F4F" w:rsidRDefault="006D0F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9F2B6" w14:textId="77777777" w:rsidR="006D0F4F" w:rsidRPr="006D0F4F" w:rsidRDefault="006D0F4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0F31A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B151F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616A9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40,93</w:t>
            </w:r>
          </w:p>
        </w:tc>
      </w:tr>
      <w:tr w:rsidR="006D0F4F" w:rsidRPr="006D0F4F" w14:paraId="108AF56B" w14:textId="77777777" w:rsidTr="006D0F4F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4D511" w14:textId="77777777" w:rsidR="006D0F4F" w:rsidRPr="006D0F4F" w:rsidRDefault="006D0F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EB290" w14:textId="77777777" w:rsidR="006D0F4F" w:rsidRPr="006D0F4F" w:rsidRDefault="006D0F4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4F96F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1D6DE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CC2D4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42,90</w:t>
            </w:r>
          </w:p>
        </w:tc>
      </w:tr>
    </w:tbl>
    <w:p w14:paraId="3DF5B867" w14:textId="77777777" w:rsidR="006D0F4F" w:rsidRPr="006D0F4F" w:rsidRDefault="006D0F4F" w:rsidP="006D0F4F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46/3</w:t>
      </w:r>
    </w:p>
    <w:p w14:paraId="16B0198B" w14:textId="77777777" w:rsidR="006D0F4F" w:rsidRPr="006D0F4F" w:rsidRDefault="006D0F4F" w:rsidP="006D0F4F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ОБЩЕСТВА С ОГРАНИЧЕННОЙ ОТВЕТСТВЕННОСТЬЮ "КОМФОРТ" НА </w:t>
      </w:r>
      <w:proofErr w:type="gramStart"/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7"/>
        <w:gridCol w:w="1906"/>
        <w:gridCol w:w="1871"/>
        <w:gridCol w:w="1735"/>
        <w:gridCol w:w="1199"/>
        <w:gridCol w:w="1797"/>
      </w:tblGrid>
      <w:tr w:rsidR="006D0F4F" w:rsidRPr="006D0F4F" w14:paraId="1D99617B" w14:textId="77777777" w:rsidTr="006D0F4F">
        <w:trPr>
          <w:trHeight w:val="15"/>
        </w:trPr>
        <w:tc>
          <w:tcPr>
            <w:tcW w:w="924" w:type="dxa"/>
            <w:hideMark/>
          </w:tcPr>
          <w:p w14:paraId="7CD09FF7" w14:textId="77777777" w:rsidR="006D0F4F" w:rsidRPr="006D0F4F" w:rsidRDefault="006D0F4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6A95C8F4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F4B2D28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2101C51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F1B1F86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E953830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D0F4F" w:rsidRPr="006D0F4F" w14:paraId="4E686679" w14:textId="77777777" w:rsidTr="006D0F4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D6F92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DFD3E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91F20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BBBCF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прибыли, %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0BBFC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6D0F4F" w:rsidRPr="006D0F4F" w14:paraId="3B5A7370" w14:textId="77777777" w:rsidTr="006D0F4F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0514" w14:textId="77777777" w:rsidR="006D0F4F" w:rsidRPr="006D0F4F" w:rsidRDefault="006D0F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F90EE" w14:textId="77777777" w:rsidR="006D0F4F" w:rsidRPr="006D0F4F" w:rsidRDefault="006D0F4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7CAEF" w14:textId="77777777" w:rsidR="006D0F4F" w:rsidRPr="006D0F4F" w:rsidRDefault="006D0F4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10FD0" w14:textId="77777777" w:rsidR="006D0F4F" w:rsidRPr="006D0F4F" w:rsidRDefault="006D0F4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86200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45FC2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</w:t>
            </w:r>
            <w:proofErr w:type="spellStart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6D0F4F" w:rsidRPr="006D0F4F" w14:paraId="07948076" w14:textId="77777777" w:rsidTr="006D0F4F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B60FD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</w:tr>
      <w:tr w:rsidR="006D0F4F" w:rsidRPr="006D0F4F" w14:paraId="61452DAB" w14:textId="77777777" w:rsidTr="006D0F4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0EB55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10C20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2656,30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ADEDA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3FFA7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374D2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59440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</w:tr>
      <w:tr w:rsidR="006D0F4F" w:rsidRPr="006D0F4F" w14:paraId="636FC1E7" w14:textId="77777777" w:rsidTr="006D0F4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5F1D5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B43C2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338F9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9DF2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11F90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49834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</w:tr>
      <w:tr w:rsidR="006D0F4F" w:rsidRPr="006D0F4F" w14:paraId="5FCF2B46" w14:textId="77777777" w:rsidTr="006D0F4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EB1E7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BD5D8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77AAA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99245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D119E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9CF36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</w:tr>
      <w:tr w:rsidR="006D0F4F" w:rsidRPr="006D0F4F" w14:paraId="2CB531CA" w14:textId="77777777" w:rsidTr="006D0F4F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C0269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6D0F4F" w:rsidRPr="006D0F4F" w14:paraId="28D14912" w14:textId="77777777" w:rsidTr="006D0F4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3DC56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8B3CC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387,02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669CE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5F5BA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0BE01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6199B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</w:t>
            </w:r>
          </w:p>
        </w:tc>
      </w:tr>
      <w:tr w:rsidR="006D0F4F" w:rsidRPr="006D0F4F" w14:paraId="4AF8A8CA" w14:textId="77777777" w:rsidTr="006D0F4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CF174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7FF01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E999D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7E41D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722B2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AF1BC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</w:t>
            </w:r>
          </w:p>
        </w:tc>
      </w:tr>
      <w:tr w:rsidR="006D0F4F" w:rsidRPr="006D0F4F" w14:paraId="1EEE4335" w14:textId="77777777" w:rsidTr="006D0F4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03203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B74C2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AFDE3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AA4EA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5685E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1C34D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</w:t>
            </w:r>
          </w:p>
        </w:tc>
      </w:tr>
    </w:tbl>
    <w:p w14:paraId="359500C0" w14:textId="77777777" w:rsidR="006D0F4F" w:rsidRPr="006D0F4F" w:rsidRDefault="006D0F4F" w:rsidP="006D0F4F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46/3</w:t>
      </w:r>
    </w:p>
    <w:p w14:paraId="304A9DF1" w14:textId="77777777" w:rsidR="006D0F4F" w:rsidRPr="006D0F4F" w:rsidRDefault="006D0F4F" w:rsidP="006D0F4F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ОБЩЕСТВА С ОГРАНИЧЕННОЙ ОТВЕТСТВЕННОСТЬЮ "КОМФОРТ" В СФЕРЕ ХОЛОДНОГО ВОДОСНАБЖЕНИЯ НА </w:t>
      </w:r>
      <w:proofErr w:type="gramStart"/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3999F860" w14:textId="77777777" w:rsidR="006D0F4F" w:rsidRPr="006D0F4F" w:rsidRDefault="006D0F4F" w:rsidP="006D0F4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1. ПАСПОРТ ПРОИЗВОДСТВЕННОЙ ПРОГРАММЫ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2"/>
        <w:gridCol w:w="5133"/>
      </w:tblGrid>
      <w:tr w:rsidR="006D0F4F" w:rsidRPr="006D0F4F" w14:paraId="6803D7DB" w14:textId="77777777" w:rsidTr="006D0F4F">
        <w:trPr>
          <w:trHeight w:val="15"/>
        </w:trPr>
        <w:tc>
          <w:tcPr>
            <w:tcW w:w="4250" w:type="dxa"/>
            <w:hideMark/>
          </w:tcPr>
          <w:p w14:paraId="62DA3BD6" w14:textId="77777777" w:rsidR="006D0F4F" w:rsidRPr="006D0F4F" w:rsidRDefault="006D0F4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hideMark/>
          </w:tcPr>
          <w:p w14:paraId="69366D16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D0F4F" w:rsidRPr="006D0F4F" w14:paraId="5E76018F" w14:textId="77777777" w:rsidTr="006D0F4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CD7DA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1CA98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"Комфорт"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D0F4F" w:rsidRPr="006D0F4F" w14:paraId="5845BEE9" w14:textId="77777777" w:rsidTr="006D0F4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6AAB4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организации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C0D7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297511, ул. Победы, д. 36, офис 3, с. Новоандреевка, Симферопольский район, Республика Крым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D0F4F" w:rsidRPr="006D0F4F" w14:paraId="384DD1D3" w14:textId="77777777" w:rsidTr="006D0F4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9E370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6FDA8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комитет по ценам и тарифам Республики Крым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D0F4F" w:rsidRPr="006D0F4F" w14:paraId="515C81A5" w14:textId="77777777" w:rsidTr="006D0F4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7638C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2A7CF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295000, Республика Крым, г. Симферополь, ул. Павленко, 18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4E681CA" w14:textId="77777777" w:rsidR="006D0F4F" w:rsidRPr="006D0F4F" w:rsidRDefault="006D0F4F" w:rsidP="006D0F4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Раздел 2. ПЕРЕЧЕНЬ ПЛАНОВЫХ МЕРОПРИЯТИЙ ПО РЕМОНТУ ОБЪЕКТОВ 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ЦЕНТРАЛИЗОВАННОЙ СИСТЕМЫ ВОДОСНАБЖЕНИЯ, МЕРОПРИЯТИЙ, 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229"/>
        <w:gridCol w:w="1662"/>
        <w:gridCol w:w="1842"/>
      </w:tblGrid>
      <w:tr w:rsidR="006D0F4F" w:rsidRPr="006D0F4F" w14:paraId="242291ED" w14:textId="77777777" w:rsidTr="006D0F4F">
        <w:trPr>
          <w:trHeight w:val="15"/>
        </w:trPr>
        <w:tc>
          <w:tcPr>
            <w:tcW w:w="554" w:type="dxa"/>
            <w:hideMark/>
          </w:tcPr>
          <w:p w14:paraId="7A0DFCF8" w14:textId="77777777" w:rsidR="006D0F4F" w:rsidRPr="006D0F4F" w:rsidRDefault="006D0F4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hideMark/>
          </w:tcPr>
          <w:p w14:paraId="05AEA717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84CCD8A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575D2BD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D0F4F" w:rsidRPr="006D0F4F" w14:paraId="2D7D5143" w14:textId="77777777" w:rsidTr="006D0F4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4EED6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B7B5B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83650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87641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6D0F4F" w:rsidRPr="006D0F4F" w14:paraId="4CAAA595" w14:textId="77777777" w:rsidTr="006D0F4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35347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E9FC4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водопровода по ул. Набережная, с. Новоандреевка, протяженностью 1550 м/п.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3D4EE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2021 - 2023</w:t>
            </w:r>
            <w:proofErr w:type="gramEnd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C872E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321,0</w:t>
            </w:r>
          </w:p>
        </w:tc>
      </w:tr>
      <w:tr w:rsidR="006D0F4F" w:rsidRPr="006D0F4F" w14:paraId="4E94A573" w14:textId="77777777" w:rsidTr="006D0F4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F35F8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65A0F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водопровода по ул. Киевская, с. Новоандреевка, протяженностью 1600 м/п.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9F207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2021 - 2023</w:t>
            </w:r>
            <w:proofErr w:type="gramEnd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6C4B2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340,0</w:t>
            </w:r>
          </w:p>
        </w:tc>
      </w:tr>
      <w:tr w:rsidR="006D0F4F" w:rsidRPr="006D0F4F" w14:paraId="6274C997" w14:textId="77777777" w:rsidTr="006D0F4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BFCE0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0FDE1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Замена водопровода по ул. </w:t>
            </w:r>
            <w:proofErr w:type="spellStart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Марьевская</w:t>
            </w:r>
            <w:proofErr w:type="spellEnd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с. Новоандреевка, протяженностью 1000 м/п.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89F25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2021 - 2023</w:t>
            </w:r>
            <w:proofErr w:type="gramEnd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E1268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280,0</w:t>
            </w:r>
          </w:p>
        </w:tc>
      </w:tr>
      <w:tr w:rsidR="006D0F4F" w:rsidRPr="006D0F4F" w14:paraId="24983933" w14:textId="77777777" w:rsidTr="006D0F4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68D55" w14:textId="77777777" w:rsidR="006D0F4F" w:rsidRPr="006D0F4F" w:rsidRDefault="006D0F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8D543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A4DF3" w14:textId="77777777" w:rsidR="006D0F4F" w:rsidRPr="006D0F4F" w:rsidRDefault="006D0F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D1840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941,0</w:t>
            </w:r>
          </w:p>
        </w:tc>
      </w:tr>
    </w:tbl>
    <w:p w14:paraId="7ED72D38" w14:textId="77777777" w:rsidR="006D0F4F" w:rsidRPr="006D0F4F" w:rsidRDefault="006D0F4F" w:rsidP="006D0F4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3. ПЕРЕЧЕНЬ ПЛАНОВЫХ МЕРОПРИЯТИЙ ПО ЭНЕРГОСБЕРЕЖЕНИЮ И ПОВЫШЕНИЮ ЭНЕРГЕТИЧЕСКОЙ ЭФФЕКТИВНОСТИ, В ТОМ ЧИСЛЕ СНИЖЕНИЮ ПОТЕРЬ ВОДЫ ПРИ ТРАНСПОРТИРОВКЕ, ГРАФИК И ОБЪЕМ ФИНАНСОВЫХ ПОТРЕБНОСТЕЙ, НЕОБХОДИМЫХ ДЛЯ РЕАЛИЗАЦИИ ПРОИЗВОДСТВЕННОЙ ПРОГРАММЫ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204"/>
        <w:gridCol w:w="1688"/>
        <w:gridCol w:w="1841"/>
      </w:tblGrid>
      <w:tr w:rsidR="006D0F4F" w:rsidRPr="006D0F4F" w14:paraId="6B721CB3" w14:textId="77777777" w:rsidTr="006D0F4F">
        <w:trPr>
          <w:trHeight w:val="15"/>
        </w:trPr>
        <w:tc>
          <w:tcPr>
            <w:tcW w:w="554" w:type="dxa"/>
            <w:hideMark/>
          </w:tcPr>
          <w:p w14:paraId="1FEEB96D" w14:textId="77777777" w:rsidR="006D0F4F" w:rsidRPr="006D0F4F" w:rsidRDefault="006D0F4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hideMark/>
          </w:tcPr>
          <w:p w14:paraId="244C5CA5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08AFBD0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EEB1430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D0F4F" w:rsidRPr="006D0F4F" w14:paraId="4F536417" w14:textId="77777777" w:rsidTr="006D0F4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3DFC3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C027F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8A6FE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B247A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6D0F4F" w:rsidRPr="006D0F4F" w14:paraId="7EE76A9B" w14:textId="77777777" w:rsidTr="006D0F4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3A54A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8E70A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45EB2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1BA5D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D0F4F" w:rsidRPr="006D0F4F" w14:paraId="416C74BB" w14:textId="77777777" w:rsidTr="006D0F4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1C103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63793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EF80B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E785E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D0F4F" w:rsidRPr="006D0F4F" w14:paraId="1F007B46" w14:textId="77777777" w:rsidTr="006D0F4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707D1" w14:textId="77777777" w:rsidR="006D0F4F" w:rsidRPr="006D0F4F" w:rsidRDefault="006D0F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3CD9F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4076F" w14:textId="77777777" w:rsidR="006D0F4F" w:rsidRPr="006D0F4F" w:rsidRDefault="006D0F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DE96B" w14:textId="77777777" w:rsidR="006D0F4F" w:rsidRPr="006D0F4F" w:rsidRDefault="006D0F4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7085F841" w14:textId="77777777" w:rsidR="006D0F4F" w:rsidRPr="006D0F4F" w:rsidRDefault="006D0F4F" w:rsidP="006D0F4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4. ПЛАНИРУЕМЫЙ ОБЪЕМ ПОДАЧИ ВОДЫ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06"/>
        <w:gridCol w:w="1471"/>
        <w:gridCol w:w="1099"/>
        <w:gridCol w:w="1099"/>
        <w:gridCol w:w="958"/>
      </w:tblGrid>
      <w:tr w:rsidR="006D0F4F" w:rsidRPr="006D0F4F" w14:paraId="1450EE5B" w14:textId="77777777" w:rsidTr="006D0F4F">
        <w:trPr>
          <w:trHeight w:val="15"/>
        </w:trPr>
        <w:tc>
          <w:tcPr>
            <w:tcW w:w="554" w:type="dxa"/>
            <w:hideMark/>
          </w:tcPr>
          <w:p w14:paraId="5E91CEEC" w14:textId="77777777" w:rsidR="006D0F4F" w:rsidRPr="006D0F4F" w:rsidRDefault="006D0F4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1ABC1093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BD48CE7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42E47EB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89DF95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A532F78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D0F4F" w:rsidRPr="006D0F4F" w14:paraId="18F54D61" w14:textId="77777777" w:rsidTr="006D0F4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4D1C7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0AC64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23DCA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93077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 на период регулирования</w:t>
            </w:r>
          </w:p>
        </w:tc>
      </w:tr>
      <w:tr w:rsidR="006D0F4F" w:rsidRPr="006D0F4F" w14:paraId="248E7A84" w14:textId="77777777" w:rsidTr="006D0F4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6375E" w14:textId="77777777" w:rsidR="006D0F4F" w:rsidRPr="006D0F4F" w:rsidRDefault="006D0F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6BC4F" w14:textId="77777777" w:rsidR="006D0F4F" w:rsidRPr="006D0F4F" w:rsidRDefault="006D0F4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2EE27" w14:textId="77777777" w:rsidR="006D0F4F" w:rsidRPr="006D0F4F" w:rsidRDefault="006D0F4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724A3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54C37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9D35E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</w:tr>
      <w:tr w:rsidR="006D0F4F" w:rsidRPr="006D0F4F" w14:paraId="7275F461" w14:textId="77777777" w:rsidTr="006D0F4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EEABB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FB411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реализации товаров и услуг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BC97D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DAE08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177,00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A38C7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177,00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11C42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177,00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322D165D" w14:textId="77777777" w:rsidR="006D0F4F" w:rsidRPr="006D0F4F" w:rsidRDefault="006D0F4F" w:rsidP="006D0F4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5. ПОКАЗАТЕЛИ НАДЕЖНОСТИ, КАЧЕСТВА, ЭНЕРГЕТИЧЕСКОЙ ЭФФЕКТИВНОСТИ ОБЪЕКТОВ ЦЕНТРАЛИЗОВАННЫХ СИСТЕМ ХОЛОДНОГО ВОДОСНАБЖЕНИЯ</w:t>
      </w:r>
      <w:r w:rsidRPr="006D0F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9"/>
        <w:gridCol w:w="922"/>
        <w:gridCol w:w="922"/>
        <w:gridCol w:w="922"/>
      </w:tblGrid>
      <w:tr w:rsidR="006D0F4F" w:rsidRPr="006D0F4F" w14:paraId="7DF45ACD" w14:textId="77777777" w:rsidTr="006D0F4F">
        <w:trPr>
          <w:trHeight w:val="15"/>
        </w:trPr>
        <w:tc>
          <w:tcPr>
            <w:tcW w:w="6653" w:type="dxa"/>
            <w:hideMark/>
          </w:tcPr>
          <w:p w14:paraId="06BFC1A2" w14:textId="77777777" w:rsidR="006D0F4F" w:rsidRPr="006D0F4F" w:rsidRDefault="006D0F4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14:paraId="05742126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328523F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E81181" w14:textId="77777777" w:rsidR="006D0F4F" w:rsidRPr="006D0F4F" w:rsidRDefault="006D0F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D0F4F" w:rsidRPr="006D0F4F" w14:paraId="1165A36D" w14:textId="77777777" w:rsidTr="006D0F4F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C5B9E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37AA9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значения показателей</w:t>
            </w:r>
          </w:p>
        </w:tc>
      </w:tr>
      <w:tr w:rsidR="006D0F4F" w:rsidRPr="006D0F4F" w14:paraId="54ED83A9" w14:textId="77777777" w:rsidTr="006D0F4F">
        <w:tc>
          <w:tcPr>
            <w:tcW w:w="66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B5402" w14:textId="77777777" w:rsidR="006D0F4F" w:rsidRPr="006D0F4F" w:rsidRDefault="006D0F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2882D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EE9B5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8C0E9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</w:tr>
      <w:tr w:rsidR="006D0F4F" w:rsidRPr="006D0F4F" w14:paraId="669E916F" w14:textId="77777777" w:rsidTr="006D0F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0BC24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</w:tr>
      <w:tr w:rsidR="006D0F4F" w:rsidRPr="006D0F4F" w14:paraId="7DA1E16C" w14:textId="77777777" w:rsidTr="006D0F4F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E3FCA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%.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21AE0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DCBD4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176A8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D0F4F" w:rsidRPr="006D0F4F" w14:paraId="3C8295C2" w14:textId="77777777" w:rsidTr="006D0F4F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D6A2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3DBFE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B82A1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F2EC9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D0F4F" w:rsidRPr="006D0F4F" w14:paraId="4787B23C" w14:textId="77777777" w:rsidTr="006D0F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80AEA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 водоснабжения</w:t>
            </w:r>
          </w:p>
        </w:tc>
      </w:tr>
      <w:tr w:rsidR="006D0F4F" w:rsidRPr="006D0F4F" w14:paraId="225CCEF4" w14:textId="77777777" w:rsidTr="006D0F4F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D921F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B7F6F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4ACCD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60864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</w:tr>
      <w:tr w:rsidR="006D0F4F" w:rsidRPr="006D0F4F" w14:paraId="7FBD4324" w14:textId="77777777" w:rsidTr="006D0F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C2C53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 использования ресурсов</w:t>
            </w:r>
          </w:p>
        </w:tc>
      </w:tr>
      <w:tr w:rsidR="006D0F4F" w:rsidRPr="006D0F4F" w14:paraId="70725AB5" w14:textId="77777777" w:rsidTr="006D0F4F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5B7DD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потерь воды в централизованных системах водоснабжения при ее транспортировке </w:t>
            </w:r>
            <w:proofErr w:type="gramStart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общем объеме</w:t>
            </w:r>
            <w:proofErr w:type="gramEnd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поданной в водопроводную сеть, %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B4F76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421DB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3AD0C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</w:t>
            </w:r>
          </w:p>
        </w:tc>
      </w:tr>
      <w:tr w:rsidR="006D0F4F" w:rsidRPr="006D0F4F" w14:paraId="2B789E07" w14:textId="77777777" w:rsidTr="006D0F4F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EB82E" w14:textId="77777777" w:rsidR="006D0F4F" w:rsidRPr="006D0F4F" w:rsidRDefault="006D0F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подготовки, транспортировки питьевой воды, на единицу объема питьевой воды, </w:t>
            </w:r>
            <w:proofErr w:type="spellStart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 &lt;*&gt;</w:t>
            </w: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CA23D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8DCCB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B4166" w14:textId="77777777" w:rsidR="006D0F4F" w:rsidRPr="006D0F4F" w:rsidRDefault="006D0F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F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</w:tr>
    </w:tbl>
    <w:p w14:paraId="4D534051" w14:textId="77777777" w:rsidR="006D0F4F" w:rsidRPr="006D0F4F" w:rsidRDefault="006D0F4F" w:rsidP="006D0F4F"/>
    <w:p w14:paraId="5ED4698D" w14:textId="77777777" w:rsidR="00821256" w:rsidRPr="006D0F4F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D0F4F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