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5D0E69" w14:textId="77777777" w:rsidR="002A2545" w:rsidRPr="002A2545" w:rsidRDefault="002A2545" w:rsidP="002A2545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ЗАКОНОДАТЕЛЬНОЕ СОБРАНИЕ СВЕРДЛОВСКОЙ ОБЛАСТИ</w:t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</w:t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17 ноября 2021 года N 154-ПЗС</w:t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 Положении о комитете Законодательного Собрания Свердловской области по экологии, природопользованию и охране окружающей среды</w:t>
      </w:r>
    </w:p>
    <w:p w14:paraId="16FE92AA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F4D36EF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соответствии с пунктом 2 статьи 27 Регламента Законодательного Собрания Свердловской области Законодательное Собрание Свердловской области постановляет: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0414AFD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3E68F6C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Утвердить Положение о комитете Законодательного Собрания Свердловской области по экологии, природопользованию и охране окружающей среды (прилагается).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18EEF6" w14:textId="77777777" w:rsidR="002A2545" w:rsidRPr="002A2545" w:rsidRDefault="002A2545" w:rsidP="002A2545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Председатель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Законодательного Собрания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Свердловской области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Л.В.БАБУШКИНА</w:t>
      </w:r>
    </w:p>
    <w:p w14:paraId="6A942D34" w14:textId="77777777" w:rsidR="002A2545" w:rsidRPr="002A2545" w:rsidRDefault="002A2545" w:rsidP="002A2545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Утверждено</w:t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Постановлением</w:t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Законодательного Собрания</w:t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Свердловской области</w:t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17 ноября 2021 г. N 154-ПЗС</w:t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"О Положении о комитете</w:t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Законодательного Собрания</w:t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Свердловской области по экологии,</w:t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природопользованию и охране</w:t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окружающей среды"</w:t>
      </w:r>
    </w:p>
    <w:p w14:paraId="51971BED" w14:textId="77777777" w:rsidR="002A2545" w:rsidRPr="002A2545" w:rsidRDefault="002A2545" w:rsidP="002A2545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2A2545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ПОЛОЖЕНИЕ О КОМИТЕТЕ ЗАКОНОДАТЕЛЬНОГО СОБРАНИЯ СВЕРДЛОВСКОЙ ОБЛАСТИ ПО ЭКОЛОГИИ, ПРИРОДОПОЛЬЗОВАНИЮ И ОХРАНЕ ОКРУЖАЮЩЕЙ СРЕДЫ</w:t>
      </w:r>
    </w:p>
    <w:p w14:paraId="2D172C7D" w14:textId="77777777" w:rsidR="002A2545" w:rsidRPr="002A2545" w:rsidRDefault="002A2545" w:rsidP="002A2545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</w:pPr>
      <w:r w:rsidRPr="002A254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</w:r>
      <w:r w:rsidRPr="002A254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Раздел 1. ОБЩИЕ ПОЛОЖЕНИЯ</w:t>
      </w:r>
    </w:p>
    <w:p w14:paraId="6D1285A2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9D89F7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Настоящее Положение в соответствии с Регламентом Законодательного Собрания Свердловской области определяет основные направления деятельности комитета Законодательного Собрания Свердловской области по экологии, природопользованию и охране окружающей среды (далее - комитет), его задачи и функции, полномочия 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комитета, полномочия председателя комитета и его заместителей, порядок работы комитета и иные вопросы, связанные с организацией его деятельности.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8C2BB26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192625E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Комитет является постоянно действующим органом Законодательного Собрания Свердловской области (далее - Законодательное Собрание) и действует на основании законодательства Свердловской области, Регламента Законодательного Собрания Свердловской области и настоящего Положения.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D48784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5FA4DA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3. Порядок создания и деятельности комитета, выборов председателя комитета и его заместителей, освобождения от должности председателя комитета и его заместителей определяется Регламентом Законодательного Собрания Свердловской области.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3440720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D23EDA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Комитет самостоятельно решает вопросы организации своей деятельности в соответствии с Регламентом Законодательного Собрания Свердловской области и настоящим Положением.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3C1FE12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43CE050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Правовое, организационное, документационное, аналитическое, информационное, финансовое, материально-техническое обеспечение деятельности комитета осуществляет аппарат Законодательного Собрания.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764CEE" w14:textId="77777777" w:rsidR="002A2545" w:rsidRPr="002A2545" w:rsidRDefault="002A2545" w:rsidP="002A2545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</w:pPr>
      <w:r w:rsidRPr="002A254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</w:r>
      <w:r w:rsidRPr="002A254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Раздел 2. ОСНОВНЫЕ НАПРАВЛЕНИЯ ДЕЯТЕЛЬНОСТИ КОМИТЕТА</w:t>
      </w:r>
    </w:p>
    <w:p w14:paraId="7B7227A4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567AEF8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5. Основными направлениями деятельности комитета, определяющими предметы его ведения в качестве профильного комитета, являются: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5B04B9D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51B8F9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предварительное рассмотрение законопроектов и проектов иных правовых актов: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5321AB9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38051F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обеспечении экологической безопасности;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6294EE7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9C4C92F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экологическом образовании и воспитании, повышении экологической культуры населения и экологическом просвещении;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D67050A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43918DD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владении, пользовании и распоряжении недрами, водными и другими природными ресурсами;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D7BB406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B60692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о водоснабжении и водоотведении в части снижения негативного воздействия на окружающую среду;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B26F851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10F6C6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 объектах для использования водных ресурсов (гидротехнических сооружениях);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2D7B803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8BB19C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о природопользовании;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CD84366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F9EA009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охране окружающей среды;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36E3609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1BDD06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охране и использовании объектов животного мира и среды их обитания;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5FAFC48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AD2C78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особо охраняемых природных территориях;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6900164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920E4D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о создании лесопарковых зеленых поясов;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73B89EB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226F69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отходах производства и потребления;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BCE6F6B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9954C31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обращении с твердыми коммунальными отходами, включая ликвидацию свалок и рекультивацию территорий, на которых они размещены, и об использовании вторичных ресурсов;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98B1FF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FF12DF8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об иных вопросах экологии, природопользования и охраны окружающей среды;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27D74FD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1FDC4FB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2) участие в организации контроля за соблюдением и исполнением законов Свердловской области и постановлений Законодательного Собрания, рассмотрение вопросов, связанных с контролем за соблюдением и исполнением законов Свердловской области и постановлений Законодательного Собрания по вопросам, указанным в подпункте 1 настоящего пункта;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7ABE6E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2E85582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3) присутствие на заседаниях коллегии Счетной палаты Свердловской области, рассмотрение результатов контрольных и экспертно-аналитических мероприятий Счетной палаты Свердловской области по вопросам, указанным в подпункте 1 настоящего пункта;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6252401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9E33B0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4) подготовка по вопросам, указанным в подпункте 1 настоящего пункта, предложений по законодательным инициативам законодательных (представительных) органов государственной власти других субъектов Российской Федерации по внесению в Государственную Думу Федерального Собрания Российской Федерации проектов федеральных законов и обращениям законодательных (представительных) органов государственной власти других субъектов Российской Федерации в адрес федеральных органов государственной власти, а также подготовка отзывов и поправок к проектам федеральных законов по предметам совместного ведения Российской Федерации и субъектов Российской Федерации;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D5BDDA5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852F0EF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5) организация подготовки методического обеспечения правотворческого процесса, реализации представительной и контрольной функций Законодательного Собрания, а также пропаганды правовых знаний;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F1F38B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18D291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взаимодействие с государственными органами, органами местного самоуправления, Молодежным парламентом Свердловской области, организациями и гражданами по вопросам, указанным в подпунктах </w:t>
      </w:r>
      <w:proofErr w:type="gramStart"/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1 - 5</w:t>
      </w:r>
      <w:proofErr w:type="gramEnd"/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пункта, в том числе путем организации семинаров, круглых столов, консультативных и экспертных советов, проведения иных мероприятий.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C52F1EC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17BE47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6. В случаях, предусмотренных законодательством Свердловской области, комитет дает заключения по законопроектам и проектам иных правовых актов, отнесенным к предметам ведения иных комитетов.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AEB97F1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B30AC7B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В иных случаях комитет вправе давать заключения, вносить поправки и предложения по законопроектам и проектам иных правовых актов, отнесенным к предметам ведения иных комитетов, в случаях, если они касаются вопросов, указанных в подпункте 1 пункта 5 настоящего Положения.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5559970" w14:textId="77777777" w:rsidR="002A2545" w:rsidRPr="002A2545" w:rsidRDefault="002A2545" w:rsidP="002A2545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</w:pPr>
      <w:r w:rsidRPr="002A254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</w:r>
      <w:r w:rsidRPr="002A254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Раздел 3. ЗАДАЧИ И ФУНКЦИИ КОМИТЕТА</w:t>
      </w:r>
    </w:p>
    <w:p w14:paraId="1FEC44B7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14F0F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7. Задачами и функциями комитета являются: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C6C9DA1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DE7ECEC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1) предварительное рассмотрение законопроектов, внесенных в Законодательное Собрание в порядке законодательной инициативы, по вопросам, указанным в подпункте 1 пункта 5 настоящего Положения;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57905DC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EE2808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2) подготовка законопроектов по вопросам, указанным в подпункте 1 пункта 5 настоящего Положения, к рассмотрению на заседаниях Законодательного Собрания;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2693F9D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ABA46F2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подготовка к рассмотрению на заседаниях Законодательного Собрания проектов иных правовых актов по вопросам, указанным в подпункте 1 пункта 5 настоящего Положения;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74094BF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3972D4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4) внесение предложений в проекты: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9B0674B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F7756B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плана законопроектной работы Законодательного Собрания;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046028B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DC6F7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плана контрольных мероприятий Законодательного Собрания;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AC90A1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6354203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плана осуществляемого Законодательным Собранием мониторинга практики применения нормативных правовых актов Свердловской области;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432388C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5B002F7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перечня предложений Законодательного Собрания о проведении экспертизы нормативных правовых актов Свердловской области, затрагивающих вопросы осуществления предпринимательской и инвестиционной деятельности, в целях выявления положений, необоснованно затрудняющих осуществление предпринимательской и инвестиционной деятельности;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6E88BC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7806751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перечня поручений Законодательного Собрания Счетной палате Свердловской области;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4087227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0310394F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5) рассмотрение обращений государственных органов и органов местного самоуправления, организаций и граждан, поступивших в Законодательное Собрание, по вопросам, указанным в подпункте 1 пункта 5 настоящего Положения;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07337FC" w14:textId="77777777" w:rsidR="002A2545" w:rsidRPr="002A2545" w:rsidRDefault="002A2545" w:rsidP="002A2545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F377F6F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t>6) решение иных вопросов в соответствии с основными направлениями деятельности комитета.</w:t>
      </w:r>
      <w:r w:rsidRPr="002A2545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F20C1B5" w14:textId="77777777" w:rsidR="002A2545" w:rsidRPr="002A2545" w:rsidRDefault="002A2545" w:rsidP="002A2545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</w:pPr>
      <w:r w:rsidRPr="002A254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</w:r>
      <w:r w:rsidRPr="002A2545">
        <w:rPr>
          <w:rFonts w:ascii="Cambria" w:eastAsia="Times New Roman" w:hAnsi="Cambria" w:cs="Times New Roman"/>
          <w:b/>
          <w:bCs/>
          <w:sz w:val="24"/>
          <w:szCs w:val="24"/>
          <w:lang w:eastAsia="ru-RU"/>
        </w:rPr>
        <w:br/>
        <w:t>Раздел 4. ПОЛНОМОЧИЯ КОМИТЕТА</w:t>
      </w:r>
    </w:p>
    <w:p w14:paraId="76B4044F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  <w:t>8) вносит предложения о направлении рекомендаций Губернатору Свердловской области, Правительству Свердловской области, иным государственным органам Свердловской области и органам местного самоуправления по совершенствованию правовых актов Свердловской области и муниципальных правовых актов;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163671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33950C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9) организует по поручению Законодательного Собрания, председателя Законодательного Собрания или по собственной инициативе проведение депутатских слушаний, семинаров, круглых столов, консультационных и экспертных советов и иных мероприятий по отдельным законопроектам и (или) вопросам, имеющим важное общественное значение;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9BAE8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B45668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10) организует и осуществляет подготовку проектов федеральных законов для внесения их Законодательным Собранием в Государственную Думу Федерального Собрания Российской Федерации в порядке законодательной инициативы, а также подготовку проектов заключений на проекты федеральных законов по вопросам ведения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63C4FF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95616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11) готовит обращения в адрес федеральных органов государственной власти в пределах своей компетенции;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B84F9A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D296F8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12) вносит предложения председателю Законодательного Собрания об обращении в установленном порядке в Конституционный Суд Российской Федерации и Уставный Суд Свердловской области;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F681A2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D8000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13) вносит предложения об участии представителя Законодательного Собрания в работе комиссий, иных рабочих органов, создаваемых исполнительными органами государственной власти Свердловской области;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855CF6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4C3C76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14) осуществляет иные полномочия в соответствии с законодательством Свердловской области.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B82E58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AD6B7A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9. Комитет вправе от своего имени в соответствии с основными направлениями деятельности комитета запрашивать документы и материалы, необходимые для его деятельности, у руководителей государственных органов Свердловской области и органов местного самоуправления, обращаться к руководителям территориальных органов федеральных органов исполнительной власти, находящихся на территории Свердловской области, органов государственной власти других субъектов Российской Федерации и организаций.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4FFEF9" w14:textId="77777777" w:rsidR="002A2545" w:rsidRPr="002A2545" w:rsidRDefault="002A2545" w:rsidP="002A2545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2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5. ПОЛНОМОЧИЯ ПРЕДСЕДАТЕЛЯ КОМИТЕТА, ЕГО ЗАМЕСТИТЕЛЕЙ И ЧЛЕНОВ КОМИТЕТА</w:t>
      </w:r>
    </w:p>
    <w:p w14:paraId="29F55B9E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4C888FA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10. Председатель комитета осуществляет следующие полномочия: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3BAAB9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811551E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1) организует работу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FB5EE7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574994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2) организует планирование работы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2874E8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19D2C1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3) формирует повестку заседания комитета, созывает заседание комитета и организует подготовку материалов к заседанию комитета в соответствии с его повесткой;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71439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B8FADF1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4) направляет членам комитета и заместителю председателя Законодательного Собрания, курирующему деятельность комитета, материалы и документы, связанные с деятельностью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10CB39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5106ED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5) приглашает для участия в заседаниях комитета заместителя председателя Законодательного Собрания, курирующего деятельность комитета, представителей государственных органов, органов местного самоуправления, организаций и экспертов;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8374F0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29CF90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6) ведет заседания комитета и предлагает порядок обсуждения вопросов;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0C9FE0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5E4909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7) подписывает протоколы заседаний комитета, а также решения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4D76D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6965DD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8) представляет комитет в отношениях с государственными органами, органами местного самоуправления, организациями и гражданами;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6758D06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6B012CC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9) осуществляет взаимодействие с депутатами Молодежного парламента Свердловской области по вопросам ведения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CDE862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558F45B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10) организует работу по выполнению решений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0A33188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B00C8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11) ведет переписку с государственными органами, органами местного самоуправления, организациями и гражданами по вопросам деятельности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DD0330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D01D1C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12) информирует Законодательное Собрание, председателя Законодательного Собрания и заместителя председателя Законодательного Собрания, курирующего деятельность комитета, о деятельности комитета, организует размещение информации о деятельности комитета на официальном сайте Законодательного Собрания в информационно-телекоммуникационной сети "Интернет";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F97863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8C572A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13) информирует председателя Законодательного Собрания о результатах рассмотрения вопросов на заседаниях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F8C0FF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10CF3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14) проводит совещания с членами комитета по вопросам деятельности комитета и контроля за выполнением решений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2E9CC31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4B468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15) организует законотворческую работу по вопросам ведения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D4A89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14B07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16) взаимодействует с заместителем председателя Законодательного Собрания, курирующим деятельность комитета, по вопросам ведения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281C8B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DBC189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17) направляет председателю Законодательного Собрания решения комитета, проекты постановлений Законодательного Собрания и иные подготовленные комитетом материалы, необходимые для рассмотрения вопросов на заседании Законодательного Собрания;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9C71B9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C38E96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18) представляет председателю Законодательного Собрания предложения о размерах материального поощрения членов комитета и сотрудников аппарата Законодательного Собрания, обеспечивающих деятельность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41FC2A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73B1C6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19) направляет в комитет Законодательного Собрания по региональной политике и развитию местного самоуправления решения комитета о награждении Почетной грамотой Законодательного Собрания, Почетным дипломом Законодательного Собрания;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7BC97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8AC78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20) направляет руководителю аппарата Законодательного Собрания решения комитета о награждении Благодарственным письмом Законодательного Собрания, Почетным знаком "Серебряный знак Законодательного Собрания Свердловской области" для подготовки соответствующего проекта распоряжения председателя Законодательного Собрания;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150AEB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50856F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21) входит в состав Совета Законодательного Собрания;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61B9F4F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BB6513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22) осуществляет иные полномочия в соответствии с законодательством Свердловской области.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C217FC4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2F515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11. Председатель комитета может осуществлять также полномочия, предусмотренные подпунктами 5, 6 и 8 пункта 8 настоящего Положения.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FD629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D7CA2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12. В пределах своих полномочий председатель комитета вправе давать поручения сотрудникам аппарата Законодательного Собрания, обеспечивающим деятельность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72D2D1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0E92EA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13. Заместители председателя комитета осуществляют свои полномочия в соответствии с настоящим Положением, решениями комитета и поручениями председателя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26DF92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5B9F3B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Заместители председателя комитета по поручению председателя комитета: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F8874F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6B925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1) замещают председателя комитета в его отсутствие;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D975EF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8E2E5D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2) ведут заседания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59565C7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F6E3B6B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3) решают другие вопросы деятельности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EA2D38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D5A3C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14. Члены комитета, включая заместителей председателя комитета, осуществляют следующие полномочия: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F8A205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6C7168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1) вносят председателю комитета предложения: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478996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75FB10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в планы работы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2D57CD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E15C8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в проект повестки заседания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E69057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3C4F0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в проект повестки заседания Законодательного Собрания;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03E91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5D330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о приглашении для участия в заседаниях комитета представителей государственных органов, органов местного самоуправления, организаций и экспертов;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B0156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EF14C3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по составу экспертных и рабочих групп для разработки законопроектов и проектов иных правовых актов;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FC527B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F52A21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2) организуют и обеспечивают подготовку необходимых материалов для рассмотрения соответствующих вопросов на заседаниях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5DE79E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58B51A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3) работают с материалами и документами, направленными им председателем комитета, в том числе обеспечивают подготовку проектов ответов за подписью председателя комитета или председателя Законодательного Собрания на обращения, поступившие на исполнение в комитет по вопросам, указанным в подпункте 1 пункта 5 настоящего Положения;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7F817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85595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4) организуют и обеспечивают подготовку законопроектов в соответствии с Регламентом Законодательного Собрания Свердловской области, закрепленными за ними обязанностями, планами работы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0D697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F527FC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5) по решению комитета или по поручению председателя комитета представляют комитет в отношениях с государственными органами, органами местного самоуправления, организациями;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0BD32C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B13D0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6) организуют работу по выполнению решений комитета, в том числе работу создаваемых комитетом экспертных и рабочих групп;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7E8A03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815A78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7) по поручению председателя комитета могут осуществлять полномочия, выполнение которых необходимо для решения вопросов, указанных в подпункте 1 пункта 5 настоящего Положения.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78B571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9D56FAB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Члены комитета осуществляют полномочия, указанные в части первой настоящего пункта, с привлечением помощников депутатов Законодательного Собрания. Координацию деятельности помощников депутатов Законодательного Собрания по обеспечению реализации полномочий членов комитетов осуществляют председатель комитета и сотрудники аппарата Законодательного Собрания, обеспечивающие деятельность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29AEC3" w14:textId="77777777" w:rsidR="002A2545" w:rsidRPr="002A2545" w:rsidRDefault="002A2545" w:rsidP="002A2545">
      <w:pPr>
        <w:keepNext/>
        <w:keepLines/>
        <w:spacing w:after="240" w:line="254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2A254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Раздел 6. ПОРЯДОК РАБОТЫ КОМИТЕТА И ИНЫЕ ВОПРОСЫ, СВЯЗАННЫЕ С ОРГАНИЗАЦИЕЙ ДЕЯТЕЛЬНОСТИ КОМИТЕТА</w:t>
      </w:r>
    </w:p>
    <w:p w14:paraId="46225F28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A96616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15. Комитет работает по планам, утверждаемым решением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BE2AB1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A7893D4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16. Основными организационными формами работы комитета являются заседания комитета, заседания рабочих групп и депутатские слушания.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CC0974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936E05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Заседания комитета проводятся по мере необходимости в соответствии с планами работы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F0AF94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8C7A9C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Член комитета обязан присутствовать на заседании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489534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D90C043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О невозможности присутствовать на заседании комитета член комитета заблаговременно информирует председателя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2C920C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9EBA9AE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17. Заседание комитета проводит председатель комитета или по его поручению заместитель председателя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D95174" w14:textId="77777777" w:rsidR="002A2545" w:rsidRPr="002A2545" w:rsidRDefault="002A2545" w:rsidP="002A2545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C168F6E" w14:textId="77777777" w:rsidR="002A2545" w:rsidRPr="002A2545" w:rsidRDefault="002A2545" w:rsidP="002A2545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18. Об очередном заседании комитета, месте и времени его проведения и повестке председатель комитета не менее чем за два дня до заседания комитета уведомляет членов комитета, председателя Законодательного Собрания, а также своевременно информирует других участников заседания и обеспечивает размещение информации о заседании комитета на официальном сайте Законодательного Собрания в информационно-телекоммуникационной сети "Интернет", а также размещение (публикацию) электронного портфеля заседания комитета на веб-портале "Правотворчество" Законодательного Собрания.</w:t>
      </w:r>
    </w:p>
    <w:p w14:paraId="188942F5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19. Внеочередные заседания комитета созываются по инициативе председателя комитета, по инициативе не менее одной трети членов комитета, а также по инициативе председателя Законодательного Собрания.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DA7C3B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DCCB5C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Вместе с обращением инициаторы проведения внеочередного заседания комитета направляют председателю комитета проект повестки внеочередного заседания и соответствующие проекты решений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D725FCA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D19A48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Дату, место и время проведения внеочередного заседания комитета определяет председатель комитета по согласованию с членами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88416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A902838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20. В проект повестки ближайшего очередного заседания комитета в обязательном порядке включаются вопросы в соответствии с основными направлениями деятельности комитета: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63B939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C5811E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1) о рассмотрении законопроекта в первом чтении, срок рассмотрения которого превысит сроки, установленные законом Свердловской области для предварительного рассмотрения законопроекта, до ближайшего заседания Законодательного Собрания;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74BB2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1F9F71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2) о рассмотрении законопроекта во втором чтении, срок рассмотрения которого превысит сроки, установленные законом Свердловской области для подготовки законопроекта к рассмотрению во втором чтении, до ближайшего заседания Законодательного Собрания;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34793C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1BBBB5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3) о рассмотрении законопроекта в третьем чтении, срок рассмотрения которого превысит сроки, установленные законом Свердловской области для подготовки законопроекта к рассмотрению в третьем чтении, до ближайшего заседания Законодательного Собрания;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2FCB81D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301490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4) о протесте прокурора Свердловской области на закон Свердловской области, противоречащий федеральному законодательству;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91D358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65BAB3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5) о требовании прокурора Свердловской области;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B835E0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F7ABD7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6) о рассмотрении экспертного заключения Главного управления Министерства юстиции Российской Федерации по Свердловской области на закон Свердловской области, противоречащий федеральному законодательству;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882C4E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184D9B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 xml:space="preserve">7) о награждении Почетной грамотой Законодательного Собрания, Почетным дипломом Законодательного Собрания, Благодарственным письмом Законодательного Собрания и Почетным знаком "Серебряный знак 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Законодательного Собрания Свердловской области" при условии поступления соответствующих документов в комитет не позднее чем за три дня до даты проведения заседания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65FFAA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0DD3C1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21. Дополнительные вопросы в повестку очередного или внеочередного заседания комитета могут включаться по предложению члена комитета на основании принятого комитетом решения при наличии подготовленных к рассмотрению материалов - проекта решения комитета с необходимыми приложениями, включая проект постановления Законодательного Собрания, заключений, статистических, информационных, справочных и иных материалов.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17963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B1AC8D9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22. Заседание комитета правомочно, если на нем присутствует более половины членов комитета от установленного численного состава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7E64D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6AFE06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Если явка на заседание комитета составила половину или менее половины членов комитета от установленного численного состава комитета, то заседание переносится председательствующим на другое время, а членам комитета, отсутствующим на заседании комитета, сообщается о месте и времени проведения заседания, которые определяются председательствующим с учетом мнения присутствующих на заседании членов комитета, времени доставки указанного выше сообщения и времени нахождения отсутствующих членов комитета в пути.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A0154D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5E252E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23. При проведении заседания комитета председательствующий следит за наличием кворума и соблюдением утвержденной повестки заседания комитета, предоставляет слово докладчикам, содокладчикам и приглашенным на заседание комитета, ставит на голосование поступившие предложения членов комитета и проекты решений комитета с соответствующими материалами, подготовленные и внесенные на рассмотрение комитета в соответствии с Регламентом Законодательного Собрания Свердловской области и настоящим Положением, объявляет результаты голосования.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C5395E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3694F3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Комитет самостоятельно определяет время, предоставляемое для докладов, содокладов и выступлений в прениях. По истечении установленного для выступления времени председательствующий на заседании комитета предупреждает об этом выступающего, после чего может прервать его выступление.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D2B42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715BEB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24. Решение комитета принимается большинством голосов от числа членов комитета, присутствующих на заседании, если иное не предусмотрено Регламентом Законодательного Собрания Свердловской области, и оформляется протокольной записью.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E01126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EC349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 xml:space="preserve">Решения комитета по вопросам, указанным в подпункте 1 пункта 5 настоящего Положения, могут содержать поручения председателю комитета, его 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заместителям, членам комитета и предложения государственным органам, органам местного самоуправления, комитетам (комиссиям) Законодательного Собрания, аппарату Законодательного Собрания и его структурным подразделениям, организациям. В решении комитета, содержащем поручение или предложение, указываются: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96913F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44F13E5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1) орган или лицо, которому надлежит выполнить поручение или которому адресовано предложение;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BB3B9E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EAE6F3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2) срок выполнения поручения или предложения;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AAEE38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7818A13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3) срок представления информации о выполнении поручения или реализации предложения;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9AC96C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2E4239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4) лицо, на которое возлагается контроль за выполнением решения комитета;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AF66A4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164A4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5) органы или лица, которым должна быть направлена информация о принятом решении;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7EB0DB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53B420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6) иные положения, способствующие организации выполнения поручения или реализации предложения.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31FF0C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125DE0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Информация о принятом решении, содержащем поручение или предложение, в течение пяти дней со дня принятия решения направляется члену комитета, ответственному за выполнение поручения, и (или) в орган (лицу), которому адресовано предложение.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A85782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B31D6E5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25. Во время заседания комитета ведется протокол заседания.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0DB94E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38A9BF6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В протоколе заседания комитета указываются: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8DEFCD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357798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1) дата и место проведения заседания, а также порядковый номер заседания;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39E02D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05A1603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2) время начала и окончания заседания;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B0B27A3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FC7B0C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3) сведения о присутствующих и об отсутствующих на заседании членах комитета, об иных участниках заседания;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2094550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8B4F29E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4) сведения о лице, осуществляющем ведение протокола заседания;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CC6818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C2529B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5) повестка заседания;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E8081B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8BE121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6) сведения о докладчиках, содокладчиках и выступивших по вопросам повестки заседания членах комитета и лицах, участвующих в заседании;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8896D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CCFDA7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7) содержание принятого комитетом решения и результаты голосования по каждому вопросу повестки заседания.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2BCE75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99C095D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Протоколы заседаний комитета ведет сотрудник аппарата Законодательного Собрания, обеспечивающий деятельность комитета. Председательствующий на заседании комитета может поручить ведение протокола одному из членов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200ABA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2486886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Протоколы заседаний комитета подписывает председательствующий на заседании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EA630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9A3A2E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Выписки из протокола заседания комитета может подписывать лицо, которое вело протокол, либо сотрудник аппарата Законодательного Собрания, обеспечивающий деятельность комитета, на которого возложена ответственность за организацию документооборота в комитете.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B6E022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167FF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Член комитета в случае несогласия с решением комитета вправе внести предложение о внесении в протокол заседания комитета его особого мнения по рассматриваемому вопросу.</w:t>
      </w:r>
    </w:p>
    <w:p w14:paraId="55BF6DD6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Члены комитета вправе ознакомиться с протоколом и представить свои замечания, которые прилагаются к протоколу заседания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E5A088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34C4990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В случае если председательствующий на заседании комитета отказывается подписать протокол заседания комитета, протокол заседания комитета подписывается присутствовавшими на заседании членами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AEF014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3D1625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26. В заседании комитета могут принимать участие с правом совещательного голоса депутаты Законодательного Собрания, не входящие в состав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874BFA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7A9B0C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На заседании комитета вправе присутствовать полномочный представитель Губернатора Свердловской области и Правительства Свердловской области в Законодательном Собрании, представители субъектов права законодательной инициативы, внесших законопроекты, которые рассматриваются на заседании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9B0468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04FD18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На заседание комитета могут быть приглашены эксперты, а также представители заинтересованных государственных органов и органов местного самоуправления, сотрудники аппарата Законодательного Собрания, представители организаций всех форм собственности и представители средств массовой информации.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6E7076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DD4A8A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27. По решению комитета могут проводиться закрытые заседания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16AA6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1E525F6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При проведении закрытого заседания комитета действуют правила, установленные Регламентом Законодательного Собрания Свердловской области для проведения закрытых заседаний Законодательного Собрания.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E4F64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768A771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28. По решению комитета могут проводиться выездные заседания комитета.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EC541F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63FA56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29. Для подготовки отдельных вопросов комитет может создавать рабочие группы из числа членов комитета, других депутатов Законодательного Собрания, представителей государственных органов и органов местного самоуправления, сотрудников соответствующих структурных подразделений аппарата Законодательного Собрания, представителей заинтересованных организаций, экспертов.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877D40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DCC916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Работу созданной комитетом рабочей группы организует член комитета, которому поручено руководство рабочей группой.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AF363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F7DEC0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30. По отдельным законопроектам и (или) вопросам, имеющим важное общественное значение, комитет в соответствии с основными направлениями деятельности комитета может проводить депутатские слушания.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95805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22A3C9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При организации и проведении депутатских слушаний действуют правила, установленные Регламентом Законодательного Собрания Свердловской области.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24C7B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6CEB44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31. Комитет обеспечивает работу с обращениями граждан в порядке и сроки, установленные федеральным законом.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38A6EB6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0C6223F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 xml:space="preserve">Письменное обращение, направленное на исполнение в комитет и содержащее вопросы, рассмотрение которых не входит в компетенцию Законодательного Собрания, направляется в течение трех дней со дня регистрации в соответствующий орган или соответствующему должностному лицу, в компетенцию которых входит решение поставленных в обращении вопросов, с уведомлением гражданина, направившего обращение, о переадресации обращения, за исключением случая, указанного в федеральном 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законе.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1C9478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78814F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Письменное обращение, направленное на исполнение в комитет и содержащее вопросы, рассмотрение которых входит в компетенцию иного комитета Законодательного Собрания, в течение трех дней со дня поступления в комитет направляется председателю Законодательного Собрания для определения иного исполнителя.</w:t>
      </w:r>
      <w:r w:rsidRPr="002A254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0572A4" w14:textId="77777777" w:rsidR="002A2545" w:rsidRPr="002A2545" w:rsidRDefault="002A2545" w:rsidP="002A2545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50BC73C" w14:textId="77777777" w:rsidR="002A2545" w:rsidRPr="002A2545" w:rsidRDefault="002A2545" w:rsidP="002A2545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2A2545">
        <w:rPr>
          <w:rFonts w:ascii="Arial" w:eastAsia="Times New Roman" w:hAnsi="Arial" w:cs="Arial"/>
          <w:sz w:val="24"/>
          <w:szCs w:val="24"/>
          <w:lang w:eastAsia="ru-RU"/>
        </w:rPr>
        <w:t>В случае если в соответствии с запретом, предусмотренным федеральным законом, невозможно направление жалобы на рассмотрение в государственный орган, орган местного самоуправления или должностному лицу, в компетенцию которых входит решение поставленных в обращении вопросов, жалоба возвращается гражданину с разъяснением его права обжаловать соответствующее решение или действие (бездействие) в установленном порядке в суде.</w:t>
      </w:r>
    </w:p>
    <w:p w14:paraId="7FE71179" w14:textId="77777777" w:rsidR="002A2545" w:rsidRPr="002A2545" w:rsidRDefault="002A2545" w:rsidP="002A2545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744FFF96" w14:textId="77777777" w:rsidR="00A7322F" w:rsidRPr="002A2545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