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AB47695" w14:textId="77777777" w:rsidR="00AE18D5" w:rsidRPr="00AE18D5" w:rsidRDefault="00AE18D5" w:rsidP="00AE18D5">
      <w:pPr>
        <w:spacing w:after="240" w:line="240" w:lineRule="auto"/>
        <w:jc w:val="center"/>
        <w:textAlignment w:val="baseline"/>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МИНИСТЕРСТВО ПРИРОДНЫХ РЕСУРСОВ И ОХРАНЫ ОКРУЖАЮЩЕЙ СРЕДЫ ЧЕЧЕНСКОЙ РЕСПУБЛИКИ</w:t>
      </w:r>
    </w:p>
    <w:p w14:paraId="783625F7" w14:textId="77777777" w:rsidR="00AE18D5" w:rsidRPr="00AE18D5" w:rsidRDefault="00AE18D5" w:rsidP="00AE18D5">
      <w:pPr>
        <w:spacing w:after="240" w:line="240" w:lineRule="auto"/>
        <w:jc w:val="center"/>
        <w:textAlignment w:val="baseline"/>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ПРИКАЗ</w:t>
      </w:r>
    </w:p>
    <w:p w14:paraId="505B6E0A" w14:textId="77777777" w:rsidR="00AE18D5" w:rsidRPr="00AE18D5" w:rsidRDefault="00AE18D5" w:rsidP="00AE18D5">
      <w:pPr>
        <w:spacing w:after="240" w:line="240" w:lineRule="auto"/>
        <w:jc w:val="center"/>
        <w:textAlignment w:val="baseline"/>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от 28 апреля 2014 года N 175</w:t>
      </w:r>
      <w:r w:rsidRPr="00AE18D5">
        <w:rPr>
          <w:rFonts w:ascii="Arial" w:eastAsia="Times New Roman" w:hAnsi="Arial" w:cs="Arial"/>
          <w:b/>
          <w:bCs/>
          <w:sz w:val="24"/>
          <w:szCs w:val="24"/>
          <w:lang w:eastAsia="ru-RU"/>
        </w:rPr>
        <w:br/>
      </w:r>
    </w:p>
    <w:p w14:paraId="5E995278" w14:textId="77777777" w:rsidR="00AE18D5" w:rsidRPr="00AE18D5" w:rsidRDefault="00AE18D5" w:rsidP="00AE18D5">
      <w:pPr>
        <w:spacing w:after="240" w:line="240" w:lineRule="auto"/>
        <w:jc w:val="center"/>
        <w:textAlignment w:val="baseline"/>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министерством природных ресурсов и охраны окружающей среды Чеченской Республики</w:t>
      </w:r>
    </w:p>
    <w:p w14:paraId="3AFDA17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В соответствии с Положением о министерстве природных ресурсов и охраны окружающей среды Чеченской Республики, утвержденным постановлением Правительства Чеченской Республики от 29 декабря 2012 года N 254 и постановлением Правительства Чеченской Республики от 31.01.2012 г. N 16 "О разработке и утверждении административных регламентов предоставления государственных услуг и исполнения государственных функций"</w:t>
      </w:r>
      <w:r w:rsidRPr="00AE18D5">
        <w:rPr>
          <w:rFonts w:ascii="Arial" w:eastAsia="Times New Roman" w:hAnsi="Arial" w:cs="Arial"/>
          <w:sz w:val="24"/>
          <w:szCs w:val="24"/>
          <w:lang w:eastAsia="ru-RU"/>
        </w:rPr>
        <w:br/>
      </w:r>
    </w:p>
    <w:p w14:paraId="2F27D38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ПРИКАЗЫВАЮ:</w:t>
      </w:r>
      <w:r w:rsidRPr="00AE18D5">
        <w:rPr>
          <w:rFonts w:ascii="Arial" w:eastAsia="Times New Roman" w:hAnsi="Arial" w:cs="Arial"/>
          <w:sz w:val="24"/>
          <w:szCs w:val="24"/>
          <w:lang w:eastAsia="ru-RU"/>
        </w:rPr>
        <w:br/>
      </w:r>
    </w:p>
    <w:p w14:paraId="25E9D91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и охраны окружающей среды Чеченской Республики государственной функции по осуществлению регионального государственного экологического надзора.</w:t>
      </w:r>
      <w:r w:rsidRPr="00AE18D5">
        <w:rPr>
          <w:rFonts w:ascii="Arial" w:eastAsia="Times New Roman" w:hAnsi="Arial" w:cs="Arial"/>
          <w:sz w:val="24"/>
          <w:szCs w:val="24"/>
          <w:lang w:eastAsia="ru-RU"/>
        </w:rPr>
        <w:br/>
      </w:r>
    </w:p>
    <w:p w14:paraId="1739863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 Департаменту правового и кадрового обеспечения (Азизова </w:t>
      </w:r>
      <w:proofErr w:type="gramStart"/>
      <w:r w:rsidRPr="00AE18D5">
        <w:rPr>
          <w:rFonts w:ascii="Arial" w:eastAsia="Times New Roman" w:hAnsi="Arial" w:cs="Arial"/>
          <w:sz w:val="24"/>
          <w:szCs w:val="24"/>
          <w:lang w:eastAsia="ru-RU"/>
        </w:rPr>
        <w:t>Т.А.</w:t>
      </w:r>
      <w:proofErr w:type="gramEnd"/>
      <w:r w:rsidRPr="00AE18D5">
        <w:rPr>
          <w:rFonts w:ascii="Arial" w:eastAsia="Times New Roman" w:hAnsi="Arial" w:cs="Arial"/>
          <w:sz w:val="24"/>
          <w:szCs w:val="24"/>
          <w:lang w:eastAsia="ru-RU"/>
        </w:rPr>
        <w:t>) обеспечить регистрацию настоящего приказа в Управлении Министерства юстиции Российской Федерации по Чеченской Республике.</w:t>
      </w:r>
      <w:r w:rsidRPr="00AE18D5">
        <w:rPr>
          <w:rFonts w:ascii="Arial" w:eastAsia="Times New Roman" w:hAnsi="Arial" w:cs="Arial"/>
          <w:sz w:val="24"/>
          <w:szCs w:val="24"/>
          <w:lang w:eastAsia="ru-RU"/>
        </w:rPr>
        <w:br/>
      </w:r>
    </w:p>
    <w:p w14:paraId="14DFD84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3. Контроль за исполнением настоящего приказа возложить на заместителя министра </w:t>
      </w:r>
      <w:proofErr w:type="gramStart"/>
      <w:r w:rsidRPr="00AE18D5">
        <w:rPr>
          <w:rFonts w:ascii="Arial" w:eastAsia="Times New Roman" w:hAnsi="Arial" w:cs="Arial"/>
          <w:sz w:val="24"/>
          <w:szCs w:val="24"/>
          <w:lang w:eastAsia="ru-RU"/>
        </w:rPr>
        <w:t>Б.Х.</w:t>
      </w:r>
      <w:proofErr w:type="gramEnd"/>
      <w:r w:rsidRPr="00AE18D5">
        <w:rPr>
          <w:rFonts w:ascii="Arial" w:eastAsia="Times New Roman" w:hAnsi="Arial" w:cs="Arial"/>
          <w:sz w:val="24"/>
          <w:szCs w:val="24"/>
          <w:lang w:eastAsia="ru-RU"/>
        </w:rPr>
        <w:t xml:space="preserve"> Баташева.</w:t>
      </w:r>
      <w:r w:rsidRPr="00AE18D5">
        <w:rPr>
          <w:rFonts w:ascii="Arial" w:eastAsia="Times New Roman" w:hAnsi="Arial" w:cs="Arial"/>
          <w:sz w:val="24"/>
          <w:szCs w:val="24"/>
          <w:lang w:eastAsia="ru-RU"/>
        </w:rPr>
        <w:br/>
      </w:r>
    </w:p>
    <w:p w14:paraId="6A79213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Министр</w:t>
      </w:r>
      <w:r w:rsidRPr="00AE18D5">
        <w:rPr>
          <w:rFonts w:ascii="Arial" w:eastAsia="Times New Roman" w:hAnsi="Arial" w:cs="Arial"/>
          <w:sz w:val="24"/>
          <w:szCs w:val="24"/>
          <w:lang w:eastAsia="ru-RU"/>
        </w:rPr>
        <w:br/>
      </w:r>
    </w:p>
    <w:p w14:paraId="43FD0E4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Л.А. Магомадов</w:t>
      </w:r>
      <w:r w:rsidRPr="00AE18D5">
        <w:rPr>
          <w:rFonts w:ascii="Arial" w:eastAsia="Times New Roman" w:hAnsi="Arial" w:cs="Arial"/>
          <w:sz w:val="24"/>
          <w:szCs w:val="24"/>
          <w:lang w:eastAsia="ru-RU"/>
        </w:rPr>
        <w:br/>
      </w:r>
    </w:p>
    <w:p w14:paraId="5E18BF6F" w14:textId="77777777" w:rsidR="00AE18D5" w:rsidRPr="00AE18D5" w:rsidRDefault="00AE18D5" w:rsidP="00AE18D5">
      <w:pPr>
        <w:spacing w:after="240" w:line="240" w:lineRule="auto"/>
        <w:jc w:val="right"/>
        <w:textAlignment w:val="baseline"/>
        <w:outlineLvl w:val="1"/>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Приложение</w:t>
      </w:r>
      <w:r w:rsidRPr="00AE18D5">
        <w:rPr>
          <w:rFonts w:ascii="Arial" w:eastAsia="Times New Roman" w:hAnsi="Arial" w:cs="Arial"/>
          <w:b/>
          <w:bCs/>
          <w:sz w:val="24"/>
          <w:szCs w:val="24"/>
          <w:lang w:eastAsia="ru-RU"/>
        </w:rPr>
        <w:br/>
        <w:t>к приказу Министерства природных</w:t>
      </w:r>
      <w:r w:rsidRPr="00AE18D5">
        <w:rPr>
          <w:rFonts w:ascii="Arial" w:eastAsia="Times New Roman" w:hAnsi="Arial" w:cs="Arial"/>
          <w:b/>
          <w:bCs/>
          <w:sz w:val="24"/>
          <w:szCs w:val="24"/>
          <w:lang w:eastAsia="ru-RU"/>
        </w:rPr>
        <w:br/>
      </w:r>
      <w:proofErr w:type="gramStart"/>
      <w:r w:rsidRPr="00AE18D5">
        <w:rPr>
          <w:rFonts w:ascii="Arial" w:eastAsia="Times New Roman" w:hAnsi="Arial" w:cs="Arial"/>
          <w:b/>
          <w:bCs/>
          <w:sz w:val="24"/>
          <w:szCs w:val="24"/>
          <w:lang w:eastAsia="ru-RU"/>
        </w:rPr>
        <w:t>ресурсов и охраны</w:t>
      </w:r>
      <w:proofErr w:type="gramEnd"/>
      <w:r w:rsidRPr="00AE18D5">
        <w:rPr>
          <w:rFonts w:ascii="Arial" w:eastAsia="Times New Roman" w:hAnsi="Arial" w:cs="Arial"/>
          <w:b/>
          <w:bCs/>
          <w:sz w:val="24"/>
          <w:szCs w:val="24"/>
          <w:lang w:eastAsia="ru-RU"/>
        </w:rPr>
        <w:t xml:space="preserve"> окружающей</w:t>
      </w:r>
      <w:r w:rsidRPr="00AE18D5">
        <w:rPr>
          <w:rFonts w:ascii="Arial" w:eastAsia="Times New Roman" w:hAnsi="Arial" w:cs="Arial"/>
          <w:b/>
          <w:bCs/>
          <w:sz w:val="24"/>
          <w:szCs w:val="24"/>
          <w:lang w:eastAsia="ru-RU"/>
        </w:rPr>
        <w:br/>
        <w:t>среды Чеченской Республики</w:t>
      </w:r>
      <w:r w:rsidRPr="00AE18D5">
        <w:rPr>
          <w:rFonts w:ascii="Arial" w:eastAsia="Times New Roman" w:hAnsi="Arial" w:cs="Arial"/>
          <w:b/>
          <w:bCs/>
          <w:sz w:val="24"/>
          <w:szCs w:val="24"/>
          <w:lang w:eastAsia="ru-RU"/>
        </w:rPr>
        <w:br/>
        <w:t>от 28.04.2014 г. N 175</w:t>
      </w:r>
      <w:r w:rsidRPr="00AE18D5">
        <w:rPr>
          <w:rFonts w:ascii="Arial" w:eastAsia="Times New Roman" w:hAnsi="Arial" w:cs="Arial"/>
          <w:b/>
          <w:bCs/>
          <w:sz w:val="24"/>
          <w:szCs w:val="24"/>
          <w:lang w:eastAsia="ru-RU"/>
        </w:rPr>
        <w:br/>
        <w:t>"Об утверждении Административного</w:t>
      </w:r>
      <w:r w:rsidRPr="00AE18D5">
        <w:rPr>
          <w:rFonts w:ascii="Arial" w:eastAsia="Times New Roman" w:hAnsi="Arial" w:cs="Arial"/>
          <w:b/>
          <w:bCs/>
          <w:sz w:val="24"/>
          <w:szCs w:val="24"/>
          <w:lang w:eastAsia="ru-RU"/>
        </w:rPr>
        <w:br/>
        <w:t>Регламента Министерства природных</w:t>
      </w:r>
      <w:r w:rsidRPr="00AE18D5">
        <w:rPr>
          <w:rFonts w:ascii="Arial" w:eastAsia="Times New Roman" w:hAnsi="Arial" w:cs="Arial"/>
          <w:b/>
          <w:bCs/>
          <w:sz w:val="24"/>
          <w:szCs w:val="24"/>
          <w:lang w:eastAsia="ru-RU"/>
        </w:rPr>
        <w:br/>
        <w:t>ресурсов и охраны окружающей среды</w:t>
      </w:r>
      <w:r w:rsidRPr="00AE18D5">
        <w:rPr>
          <w:rFonts w:ascii="Arial" w:eastAsia="Times New Roman" w:hAnsi="Arial" w:cs="Arial"/>
          <w:b/>
          <w:bCs/>
          <w:sz w:val="24"/>
          <w:szCs w:val="24"/>
          <w:lang w:eastAsia="ru-RU"/>
        </w:rPr>
        <w:br/>
        <w:t>Чеченской Республики по исполнению</w:t>
      </w:r>
      <w:r w:rsidRPr="00AE18D5">
        <w:rPr>
          <w:rFonts w:ascii="Arial" w:eastAsia="Times New Roman" w:hAnsi="Arial" w:cs="Arial"/>
          <w:b/>
          <w:bCs/>
          <w:sz w:val="24"/>
          <w:szCs w:val="24"/>
          <w:lang w:eastAsia="ru-RU"/>
        </w:rPr>
        <w:br/>
        <w:t>государственной функции по</w:t>
      </w:r>
      <w:r w:rsidRPr="00AE18D5">
        <w:rPr>
          <w:rFonts w:ascii="Arial" w:eastAsia="Times New Roman" w:hAnsi="Arial" w:cs="Arial"/>
          <w:b/>
          <w:bCs/>
          <w:sz w:val="24"/>
          <w:szCs w:val="24"/>
          <w:lang w:eastAsia="ru-RU"/>
        </w:rPr>
        <w:br/>
        <w:t>осуществлению регионального</w:t>
      </w:r>
      <w:r w:rsidRPr="00AE18D5">
        <w:rPr>
          <w:rFonts w:ascii="Arial" w:eastAsia="Times New Roman" w:hAnsi="Arial" w:cs="Arial"/>
          <w:b/>
          <w:bCs/>
          <w:sz w:val="24"/>
          <w:szCs w:val="24"/>
          <w:lang w:eastAsia="ru-RU"/>
        </w:rPr>
        <w:br/>
        <w:t>государственного экологического надзора"</w:t>
      </w:r>
    </w:p>
    <w:p w14:paraId="7674EDC5" w14:textId="77777777" w:rsidR="00AE18D5" w:rsidRPr="00AE18D5" w:rsidRDefault="00AE18D5" w:rsidP="00AE18D5">
      <w:pPr>
        <w:spacing w:after="240" w:line="240" w:lineRule="auto"/>
        <w:jc w:val="center"/>
        <w:textAlignment w:val="baseline"/>
        <w:rPr>
          <w:rFonts w:ascii="Arial" w:eastAsia="Times New Roman" w:hAnsi="Arial" w:cs="Arial"/>
          <w:b/>
          <w:bCs/>
          <w:sz w:val="24"/>
          <w:szCs w:val="24"/>
          <w:lang w:eastAsia="ru-RU"/>
        </w:rPr>
      </w:pPr>
      <w:r w:rsidRPr="00AE18D5">
        <w:rPr>
          <w:rFonts w:ascii="Arial" w:eastAsia="Times New Roman" w:hAnsi="Arial" w:cs="Arial"/>
          <w:b/>
          <w:bCs/>
          <w:sz w:val="24"/>
          <w:szCs w:val="24"/>
          <w:lang w:eastAsia="ru-RU"/>
        </w:rPr>
        <w:t xml:space="preserve">Административный регламент Министерства природных ресурсов и охраны окружающей среды Чеченской Республики по исполнению государственной </w:t>
      </w:r>
      <w:r w:rsidRPr="00AE18D5">
        <w:rPr>
          <w:rFonts w:ascii="Arial" w:eastAsia="Times New Roman" w:hAnsi="Arial" w:cs="Arial"/>
          <w:b/>
          <w:bCs/>
          <w:sz w:val="24"/>
          <w:szCs w:val="24"/>
          <w:lang w:eastAsia="ru-RU"/>
        </w:rPr>
        <w:lastRenderedPageBreak/>
        <w:t>функции по осуществлению регионального государственного экологического надзора</w:t>
      </w:r>
    </w:p>
    <w:p w14:paraId="7ED2A6B5" w14:textId="77777777" w:rsidR="00AE18D5" w:rsidRPr="00AE18D5" w:rsidRDefault="00AE18D5" w:rsidP="00AE18D5">
      <w:pPr>
        <w:keepNext/>
        <w:keepLines/>
        <w:spacing w:after="240" w:line="276" w:lineRule="auto"/>
        <w:jc w:val="center"/>
        <w:textAlignment w:val="baseline"/>
        <w:outlineLvl w:val="2"/>
        <w:rPr>
          <w:rFonts w:ascii="Arial" w:eastAsia="Times New Roman" w:hAnsi="Arial" w:cs="Arial"/>
          <w:b/>
          <w:bCs/>
          <w:sz w:val="24"/>
          <w:szCs w:val="24"/>
        </w:rPr>
      </w:pPr>
      <w:r w:rsidRPr="00AE18D5">
        <w:rPr>
          <w:rFonts w:ascii="Arial" w:eastAsia="Times New Roman" w:hAnsi="Arial" w:cs="Arial"/>
          <w:b/>
          <w:bCs/>
          <w:sz w:val="24"/>
          <w:szCs w:val="24"/>
        </w:rPr>
        <w:t>Раздел I. Общие положения</w:t>
      </w:r>
    </w:p>
    <w:p w14:paraId="72526F9A"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5F905EE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Предмет регулирования</w:t>
      </w:r>
      <w:r w:rsidRPr="00AE18D5">
        <w:rPr>
          <w:rFonts w:ascii="Arial" w:eastAsia="Times New Roman" w:hAnsi="Arial" w:cs="Arial"/>
          <w:sz w:val="24"/>
          <w:szCs w:val="24"/>
          <w:lang w:eastAsia="ru-RU"/>
        </w:rPr>
        <w:br/>
      </w:r>
    </w:p>
    <w:p w14:paraId="4095BCC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 Административный регламент министерства природных ресурсов и охраны окружающей среды Чеченской Республики по исполнению государственной функции по осуществлению регионального государственного экологического надзора (далее - Административный регламент) разработан в целях повышения качества и эффективности проверок, проводимых государственными инспекторами министерства природных ресурсов и охраны окружающей среды Чеченской Республики в области охраны окружающей среды, защиты прав юридических лиц и индивидуальных предпринимателей при проведении регионального государственного экологического надзора и устанавливает сроки и последовательность административных процедур (действий) при осуществлении регионального государственного экологического надзора, а также порядок взаимодействия между структурными подразделениями Министерства, их должностными лицами, взаимодействия с физическими и юридическими лицами, иными органами государственной власти и органами местного самоуправления, учреждениями и организациями при исполнении государственной функции.</w:t>
      </w:r>
      <w:r w:rsidRPr="00AE18D5">
        <w:rPr>
          <w:rFonts w:ascii="Arial" w:eastAsia="Times New Roman" w:hAnsi="Arial" w:cs="Arial"/>
          <w:sz w:val="24"/>
          <w:szCs w:val="24"/>
          <w:lang w:eastAsia="ru-RU"/>
        </w:rPr>
        <w:br/>
      </w:r>
    </w:p>
    <w:p w14:paraId="4B77F79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Наименование государственной функции - осуществление регионального государственного экологического надзора.</w:t>
      </w:r>
      <w:r w:rsidRPr="00AE18D5">
        <w:rPr>
          <w:rFonts w:ascii="Arial" w:eastAsia="Times New Roman" w:hAnsi="Arial" w:cs="Arial"/>
          <w:sz w:val="24"/>
          <w:szCs w:val="24"/>
          <w:lang w:eastAsia="ru-RU"/>
        </w:rPr>
        <w:br/>
      </w:r>
    </w:p>
    <w:p w14:paraId="5462E2E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 Наименование органа исполнительной власти Чеченской Республики, исполняющего государственную функцию: Министерство природных ресурсов и охраны окружающей среды Чеченской Республики (далее - Министерство).</w:t>
      </w:r>
      <w:r w:rsidRPr="00AE18D5">
        <w:rPr>
          <w:rFonts w:ascii="Arial" w:eastAsia="Times New Roman" w:hAnsi="Arial" w:cs="Arial"/>
          <w:sz w:val="24"/>
          <w:szCs w:val="24"/>
          <w:lang w:eastAsia="ru-RU"/>
        </w:rPr>
        <w:br/>
      </w:r>
    </w:p>
    <w:p w14:paraId="70A8945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 Перечень должностных лиц Министерства, осуществляющих региональный государственный экологический надзор в области охраны окружающей среды и являющихся государственными инспекторами в области охраны окружающей среды, определяется в соответствии с постановлением Правительства Чеченской Республики от 2 апреля 2013 года N 71 "Об утверждении перечней должностных лиц, осуществляющих на территории Чеченской Республики региональный государственный экологический надзор, федеральный государственный лесной надзор (лесная охрана), федеральный государственный пожарный надзор в лесах, федеральный государственный надзор в области охраны, воспроизводства и использования объектов животного мира и среды их обитания, а также федеральный государственный охотничий надзор" и постановлением Правительства Чеченской Республики от 24 июля 2012 N 150 "Об осуществлении Порядка организации и осуществления регионального государственного экологического надзора на территории Чеченской Республики".</w:t>
      </w:r>
      <w:r w:rsidRPr="00AE18D5">
        <w:rPr>
          <w:rFonts w:ascii="Arial" w:eastAsia="Times New Roman" w:hAnsi="Arial" w:cs="Arial"/>
          <w:sz w:val="24"/>
          <w:szCs w:val="24"/>
          <w:lang w:eastAsia="ru-RU"/>
        </w:rPr>
        <w:br/>
      </w:r>
    </w:p>
    <w:p w14:paraId="0E4F72D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1.5. Государственная функция по осуществлению регионального государственного экологического надзора (далее - государственная функция) исполняется Министерством в пределах своей компетенции на объектах хозяйственной и иной деятельности независимо от форм собственности, </w:t>
      </w:r>
      <w:r w:rsidRPr="00AE18D5">
        <w:rPr>
          <w:rFonts w:ascii="Arial" w:eastAsia="Times New Roman" w:hAnsi="Arial" w:cs="Arial"/>
          <w:sz w:val="24"/>
          <w:szCs w:val="24"/>
          <w:lang w:eastAsia="ru-RU"/>
        </w:rPr>
        <w:lastRenderedPageBreak/>
        <w:t>подлежащих региональному государственному экологическому надзору.</w:t>
      </w:r>
      <w:r w:rsidRPr="00AE18D5">
        <w:rPr>
          <w:rFonts w:ascii="Arial" w:eastAsia="Times New Roman" w:hAnsi="Arial" w:cs="Arial"/>
          <w:sz w:val="24"/>
          <w:szCs w:val="24"/>
          <w:lang w:eastAsia="ru-RU"/>
        </w:rPr>
        <w:br/>
      </w:r>
    </w:p>
    <w:p w14:paraId="18F5ACF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1.6. Перечень нормативных правовых актов, регулирующих исполнение государственной функции:</w:t>
      </w:r>
      <w:r w:rsidRPr="00AE18D5">
        <w:rPr>
          <w:rFonts w:ascii="Arial" w:eastAsia="Times New Roman" w:hAnsi="Arial" w:cs="Arial"/>
          <w:sz w:val="24"/>
          <w:szCs w:val="24"/>
          <w:lang w:eastAsia="ru-RU"/>
        </w:rPr>
        <w:br/>
      </w:r>
    </w:p>
    <w:p w14:paraId="23F8B00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Конституция Российской Федерации (Российская газета, 1993, N 237; Собрание законодательства Российской Федерации, 1996, N 3, ст. 152, N 7, ст. 676; 2001, N 24, ст. 2421; 2003, N 30, ст. 3051; 2004, N 13, ст. 1110; 2005, N 42, ст. 4212; 2006, N 29, ст. 3119; 2007, N 1, ст. 1, N 30, ст. 3745; 2009, N 1, ст. 1, 2; N 4, ст. 445);</w:t>
      </w:r>
      <w:r w:rsidRPr="00AE18D5">
        <w:rPr>
          <w:rFonts w:ascii="Arial" w:eastAsia="Times New Roman" w:hAnsi="Arial" w:cs="Arial"/>
          <w:sz w:val="24"/>
          <w:szCs w:val="24"/>
          <w:lang w:eastAsia="ru-RU"/>
        </w:rPr>
        <w:br/>
      </w:r>
    </w:p>
    <w:p w14:paraId="16850C6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Кодекс Российской Федерации об административных правонарушениях (Собрание законодательства Российской Федерации, 2002, N 1, ст. 1; N 18, ст. 1721; N 30, ст. 3029; N 44, ст. 4295, ст. 4298; 2003, N 1, ст. 2; N 27, ст. 2700, ст. 2708, ст. 2717; N 46, ст. 4434, ст. 4440; N 50, ст. 4847, ст. 4855; N 52, ст. 5037; 2004, N 19, ст. 1838; N 30, ст. 3095; N 31, ст. 3229; N 34, ст. 3529, ст. 3533; N 44, ст. 4266; 2005, N 1, ст. 9, ст. 13, ст. 37, ст. 40, ст. 45; N 10, ст. 762, ст. 763; N 13, ст. 1077, ст. 1079; N 17, ст. 1484; N 19, ст. 1752; N 25, ст. 2431; N 27, ст. 2719, ст. 2721; N 30, ст. 3104; ст. 3124, ст. 3131; N 40, ст. 3986; N 50, ст. 5247; N 52, ст. 5574, ст. 5596, ст. 5597; 2006, N 1, ст. 4, ст. 10; N 2, ст. 172, ст. 175; N 6, ст. 636; N 10, ст. 1067; N 12, ст. 1234; N 17, ст. 1776; N 18, ст. 1907; N 19, ст. 2066; N 23, ст. 2380, ст. 2385; N 28, ст. 2975; N 30, ст. 3287; N 31, ст. 3420, ст. 3432, ст. 3433, ст. 3438, ст. 3452; N 43, ст. 4412; N 45, ст. 4633, ст. 4634, ст. 4641; N 50, ст. 5279, ст. 5281; N 52, ст. 5498; 2007, N 1, ст. 21, ст. 25, ст. 29, ст. 33, N 7, ст. 840, N 15, ст. 1743, N 16, ст. 1824, ст. 1825, N 17, ст. 1930, N 20, ст. 2367, N 21, ст. 2456, N 26, ст. 3089, N 30, ст. 3755, N 31, ст. 4001, ст. 4007, ст. 4008, ст. 4009, ст. 4015, N 41, ст. 4845, N 43, ст. 5084, N 46, ст. 5553, N 49, ст. 6034, ст. 6065, N 50, ст. 6246; 2008, N 10, ст. 896, N 18, ст. 1941, N 20, ст. 2251, ст. 2259, N 29, ст. 3418, N 30, ст. 3582, ст. 3601, ст. 3604, N 45, ст. 5143, N 49, ст. 5738, ст. 5745, ст. 5748, N 52, ст. 6227, ст. 6235, ст. 6236, ст. 6248; 2009, N 1, ст. 17, N 7, ст. 771, ст. 777, N 19, ст. 2276, N 23, ст. 2759, ст. 2767, ст. 2776, N 26, ст. 3120, ст. 3122, ст. 3131, ст. 3132, N 29, ст. 3597, ст. 3599, ст. 3635, ст. 3642, N 30, ст. 3735, ст. 3739; N 45, ст. 5265, ст. 5267; N 48, ст. 5111, ст. 5724, ст. 5755; N 52, ст. 6406, ст. 6412; 2010, N 1, ст. 1; N 11, ст. 1169, ст. 1176; N 15, ст. 1743, ст. 1751, N 18, ст. 2145; N 19, ст. 2291; N 21, ст. 2524, ст. 2525, ст. 2526, ст. 2530; N 23, ст. 2790, N 25, ст. 3070; N 27, ст. 3416, ст. 3429; N 28, ст. 3553; N 29, ст. 3983; N 30, ст. 4000, ст. 4002, ст. 4005, ст. 4006, ст. 4007; N 31, ст. 4155, ст. 4158, ст. 4164, ст. 4191, ст. 4192, ст. 4193, ст. 4195, ст. 4198, ст. 4206, ст. 4207, ст. 4208; N 41, ст. 5192; N 46, ст. 5918; N 49, ст. 6409; N 50, ст. 6605; N 52, ст. 6984, ст. 6996; 2011, N 1, ст. 10, ст. 23, ст. 29, ст. 33, ст. 47, ст. 54; N 7, ст. 901, ст. 905; N 15, ст. 2039, ст. 2041; N 17, ст. 2310, ст. 2312; N 19, ст. 2714, ст. 2715; N 23, ст. 3260, ст. 3267; N 27, ст. 3873, ст. 3881; N 29, ст. 4284, ст. 4289, ст. 4290, ст. 4291, ст. 4298; N 30, ст. 4573, ст. 4574, ст. 4584, ст. 4585, ст. 4590, ст. 4591, ст. 4598, ст. 4600, ст. 4601, ст. 4605; N 45, ст. 6325, ст. 6326, ст. 6334; N 46, ст. 6406; N 47, ст. 6601, ст. 6602; N 48, ст. 6730, ст. 6732; N 49, ст. 7025, ст. 7042, ст. 7056, ст. 7061; N 50, ст. 7345, ст. 7346, ст. 7351, ст. 7352, ст. 7355, ст. 7362, ст. 7366; 2012, N 6, ст. 621; N 10, ст. 1166; N 15, ст. 1723, 1724; N 18, ст. 2126; N 19, ст. 2278, 2281, N 24, ст. 3082, N 29, ст.3996, N 31, ст.4322, 4330, N 41, ст.5523, N 47, ст.6402, 6403, 6404, 6405, N 49, ст.6752, 6757, N 53(часть 1), ст.7580, 7639, 7641,7643; 2013, N 8, 717, 718, 719, 720, N 14, 1641, 1642, 1651, 1657, 1658, 1666, N 17, ст.2029, N 19, ст.2307, 2318, 2319, 2325; N 23, ст.2871, 2875, N 26, 3207, 3208; N 27, ст.3442, 3454, 3458, 3465, 3478; N 30(часть 1), ст.4025, 4026, 4027, 4028, 4030, 4031, 4032, 4033, 4034, 4035, 4044, 4078, 4081; N 31, ст.4191; N </w:t>
      </w:r>
      <w:r w:rsidRPr="00AE18D5">
        <w:rPr>
          <w:rFonts w:ascii="Arial" w:eastAsia="Times New Roman" w:hAnsi="Arial" w:cs="Arial"/>
          <w:sz w:val="24"/>
          <w:szCs w:val="24"/>
          <w:lang w:eastAsia="ru-RU"/>
        </w:rPr>
        <w:lastRenderedPageBreak/>
        <w:t>40(</w:t>
      </w:r>
      <w:proofErr w:type="spellStart"/>
      <w:r w:rsidRPr="00AE18D5">
        <w:rPr>
          <w:rFonts w:ascii="Arial" w:eastAsia="Times New Roman" w:hAnsi="Arial" w:cs="Arial"/>
          <w:sz w:val="24"/>
          <w:szCs w:val="24"/>
          <w:lang w:eastAsia="ru-RU"/>
        </w:rPr>
        <w:t>частьIII</w:t>
      </w:r>
      <w:proofErr w:type="spellEnd"/>
      <w:r w:rsidRPr="00AE18D5">
        <w:rPr>
          <w:rFonts w:ascii="Arial" w:eastAsia="Times New Roman" w:hAnsi="Arial" w:cs="Arial"/>
          <w:sz w:val="24"/>
          <w:szCs w:val="24"/>
          <w:lang w:eastAsia="ru-RU"/>
        </w:rPr>
        <w:t>), ст.5032; N 43, ст.5443, 5444, 5445, 5446, 5452) (далее - КоАП РФ);</w:t>
      </w:r>
      <w:r w:rsidRPr="00AE18D5">
        <w:rPr>
          <w:rFonts w:ascii="Arial" w:eastAsia="Times New Roman" w:hAnsi="Arial" w:cs="Arial"/>
          <w:sz w:val="24"/>
          <w:szCs w:val="24"/>
          <w:lang w:eastAsia="ru-RU"/>
        </w:rPr>
        <w:br/>
      </w:r>
    </w:p>
    <w:p w14:paraId="09389BF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Водный кодекс Российской Федерации (Собрание законодательства Российской Федерации, 2006, N 23, ст. 2381; N 50, ст. 5279; 2007, N 26, ст. 3075; 2008, N 29, ст. 3418; N 30, ст. 3616; 2009, N 30, ст. 3735; N 52, ст. 6441; 2011, N 1, ст. 32; N 29, ст. 4281; N 30, ст. 4590, 4594, 4596, 4605; N 48, ст. 6732, N 50, ст. 7343, 7359; 2012, N 26, ст.3446; 2013, N 19, ст.2413; N 27, ст.3440, N 43, ст.5452);</w:t>
      </w:r>
      <w:r w:rsidRPr="00AE18D5">
        <w:rPr>
          <w:rFonts w:ascii="Arial" w:eastAsia="Times New Roman" w:hAnsi="Arial" w:cs="Arial"/>
          <w:sz w:val="24"/>
          <w:szCs w:val="24"/>
          <w:lang w:eastAsia="ru-RU"/>
        </w:rPr>
        <w:br/>
      </w:r>
    </w:p>
    <w:p w14:paraId="5BC3109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10.01.2002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 2008, N 26, ст. 3012; N 29, ст. 3418; N 30, ст. 3616; 2009, N 1, ст. 17; N 11, ст. 1261; N 52, ст. 6450; 2010, N 1, ст. 54; 2011, N 29, ст. 4281; N 30, ст. 4590, 4591, 4596; N 48, ст. 6732; N 50, ст. 7359, 2012, N 26, ст. 3446);</w:t>
      </w:r>
      <w:r w:rsidRPr="00AE18D5">
        <w:rPr>
          <w:rFonts w:ascii="Arial" w:eastAsia="Times New Roman" w:hAnsi="Arial" w:cs="Arial"/>
          <w:sz w:val="24"/>
          <w:szCs w:val="24"/>
          <w:lang w:eastAsia="ru-RU"/>
        </w:rPr>
        <w:br/>
      </w:r>
    </w:p>
    <w:p w14:paraId="656058D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24.06.1998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2006, N 52, ст. 5498; 2007, N 46, ст. 5554; 2008, N 30, ст. 3616; 2008, N 45, ст. 5142; 2009, N 1, ст. 17; 2011, N 30, ст. 4590; 4596; N 45, ст. 6333; N 48, ст. 6732; 2012, N 26, ст.3446; N 27, ст.3587);</w:t>
      </w:r>
      <w:r w:rsidRPr="00AE18D5">
        <w:rPr>
          <w:rFonts w:ascii="Arial" w:eastAsia="Times New Roman" w:hAnsi="Arial" w:cs="Arial"/>
          <w:sz w:val="24"/>
          <w:szCs w:val="24"/>
          <w:lang w:eastAsia="ru-RU"/>
        </w:rPr>
        <w:br/>
      </w:r>
    </w:p>
    <w:p w14:paraId="3C3DA7E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04.05.1999 N 96-ФЗ "Об охране атмосферного воздуха" (Собрание законодательства Российской Федерации, 1999, N 18, ст. 2222; 2004, N 35, ст. 3607; 2005, N 19, ст. 1752; 2006, N 1, ст. 10; 2008, N 30, ст. 3616; 2009, N 1, ст. 17, 21; N 30 (ч. 1), ст. 4590, 4596; N 48, ст. 6732; N 52, ст. 6450; 2011, N 30(часть 1), ст.4596; 2012, N 26, ст.3446);</w:t>
      </w:r>
      <w:r w:rsidRPr="00AE18D5">
        <w:rPr>
          <w:rFonts w:ascii="Arial" w:eastAsia="Times New Roman" w:hAnsi="Arial" w:cs="Arial"/>
          <w:sz w:val="24"/>
          <w:szCs w:val="24"/>
          <w:lang w:eastAsia="ru-RU"/>
        </w:rPr>
        <w:br/>
      </w:r>
    </w:p>
    <w:p w14:paraId="245EC9F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14.03.1995 N 33-ФЗ "Об особо охраняемых природных территориях" (Собрание законодательства Российской Федерации, 1995, N 12, ст. 1024; 2002, N 1, ст. 2; 2005, N 1, ст. 25; N 19, ст. 1752; 2006, N 50, ст. 5279; 2007, N 13, ст. 1464; N 21, ст. 2455; 2008, N 29, ст. 3418; N 30, ст. 3616; N 49, ст. 5742, 5748; 2009, N 1, ст. 17; N 52, ст. 6455; N 30, ст. 4567, 4590; N 48, ст. 6732; N 49, ст. 7043, N 52(часть 1), ст.6455; 2011, N 30(часть 1), ст.4567, N 49 (часть 1), ст.7043; 2012, N 26, ст.3446);</w:t>
      </w:r>
      <w:r w:rsidRPr="00AE18D5">
        <w:rPr>
          <w:rFonts w:ascii="Arial" w:eastAsia="Times New Roman" w:hAnsi="Arial" w:cs="Arial"/>
          <w:sz w:val="24"/>
          <w:szCs w:val="24"/>
          <w:lang w:eastAsia="ru-RU"/>
        </w:rPr>
        <w:br/>
      </w:r>
    </w:p>
    <w:p w14:paraId="6376F76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N 17, ст. 1933; N 50, ст. 6246; 2008, N 30, ст. 3616; N 49, ст. 5748; 2009, N 1, ст. 17; N 11, ст. 1261; N 30, ст. 3735; 2011, N 1, ст. 32; N 30, ст. 4590; N 48, ст. 6732; N 19, ст.2331);</w:t>
      </w:r>
      <w:r w:rsidRPr="00AE18D5">
        <w:rPr>
          <w:rFonts w:ascii="Arial" w:eastAsia="Times New Roman" w:hAnsi="Arial" w:cs="Arial"/>
          <w:sz w:val="24"/>
          <w:szCs w:val="24"/>
          <w:lang w:eastAsia="ru-RU"/>
        </w:rPr>
        <w:br/>
      </w:r>
    </w:p>
    <w:p w14:paraId="65FDE8C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2009, N 18, ст. 2140; N 29, ст. 3601; N 48, ст. 5711; N 52, ст. 6441; 2010, N 17, ст. 1988; N 18, ст. 2142; N 31, ст. 4160; N 32, ст. 4298; 2011, N 1, ст. 20; N 17, ст. 2310; N 23, ст. 3263; N 27, ст. 3880; N 30, ст. 4590; N 48, ст. 6728; 2012, N 19, ст. 2281, N 26, ст.3446; 2013, N 30(часть 1), </w:t>
      </w:r>
      <w:r w:rsidRPr="00AE18D5">
        <w:rPr>
          <w:rFonts w:ascii="Arial" w:eastAsia="Times New Roman" w:hAnsi="Arial" w:cs="Arial"/>
          <w:sz w:val="24"/>
          <w:szCs w:val="24"/>
          <w:lang w:eastAsia="ru-RU"/>
        </w:rPr>
        <w:lastRenderedPageBreak/>
        <w:t>ст.4041);</w:t>
      </w:r>
      <w:r w:rsidRPr="00AE18D5">
        <w:rPr>
          <w:rFonts w:ascii="Arial" w:eastAsia="Times New Roman" w:hAnsi="Arial" w:cs="Arial"/>
          <w:sz w:val="24"/>
          <w:szCs w:val="24"/>
          <w:lang w:eastAsia="ru-RU"/>
        </w:rPr>
        <w:br/>
      </w:r>
    </w:p>
    <w:p w14:paraId="58D7391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02.05.2006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ст.2307; N 27, ст.3474);</w:t>
      </w:r>
      <w:r w:rsidRPr="00AE18D5">
        <w:rPr>
          <w:rFonts w:ascii="Arial" w:eastAsia="Times New Roman" w:hAnsi="Arial" w:cs="Arial"/>
          <w:sz w:val="24"/>
          <w:szCs w:val="24"/>
          <w:lang w:eastAsia="ru-RU"/>
        </w:rPr>
        <w:br/>
      </w:r>
    </w:p>
    <w:p w14:paraId="53B6D0D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Федеральный закон от 27 июля 2004 г. N 79-ФЗ "О государственной гражданской службе" (Собрание законодательства Российской Федерации, 2004, N 31, ст. 3215; 2006, N 6, ст. 636; 2007, N 10, ст. 1151; N 16, ст. 1828; N 49, ст. 6070; 2008, N 13, ст. 1186; N 30, ст. 3616; 52, ст. 6235; 2009, N 29, ст. 3597, ст. 3624; N 48, ст. 5719; N 51, ст. 6150, ст. 6159; 2010, N 5, ст. 459; N 7, ст. 704; N 49, ст. 6413; N 51, ст. 6810; 2011, N 1, ст. 31; N 27, ст. 3866; N 29, ст. 4295; N 48, ст. 673; N 50, ст. 7337; 2012, N 53, ст.7620, 7652; 2013, N 14, ст.1665; N 19, ст.2326, 2329; N 23, ст.2874; N 27, ст.3441);</w:t>
      </w:r>
      <w:r w:rsidRPr="00AE18D5">
        <w:rPr>
          <w:rFonts w:ascii="Arial" w:eastAsia="Times New Roman" w:hAnsi="Arial" w:cs="Arial"/>
          <w:sz w:val="24"/>
          <w:szCs w:val="24"/>
          <w:lang w:eastAsia="ru-RU"/>
        </w:rPr>
        <w:br/>
      </w:r>
    </w:p>
    <w:p w14:paraId="2775E67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Российской Федерации от 27.04.1993 N 4866-1 "Об обжаловании в суд действий и решений, нарушающих права и свободы граждан" (Российская газета, 1993, N 89; Собрание законодательства Российской Федерации, 1995, N 51, ст. 4970; 2009, N 7, ст. 772);</w:t>
      </w:r>
      <w:r w:rsidRPr="00AE18D5">
        <w:rPr>
          <w:rFonts w:ascii="Arial" w:eastAsia="Times New Roman" w:hAnsi="Arial" w:cs="Arial"/>
          <w:sz w:val="24"/>
          <w:szCs w:val="24"/>
          <w:lang w:eastAsia="ru-RU"/>
        </w:rPr>
        <w:br/>
      </w:r>
    </w:p>
    <w:p w14:paraId="7117962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Российской Федерации от 21 февраля 1992 года N 2395-1 "О недрах" (Собрание законодательства Российской Федерации, 1995, N 10, ст. 823; Собрание законодательства Российской Федерации, 1999, N 7, ст. 879;</w:t>
      </w:r>
      <w:r w:rsidRPr="00AE18D5">
        <w:rPr>
          <w:rFonts w:ascii="Arial" w:eastAsia="Times New Roman" w:hAnsi="Arial" w:cs="Arial"/>
          <w:sz w:val="24"/>
          <w:szCs w:val="24"/>
          <w:lang w:eastAsia="ru-RU"/>
        </w:rPr>
        <w:br/>
      </w:r>
    </w:p>
    <w:p w14:paraId="30E8737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 (Собрание законодательства Российской Федерации, 2009, N 5, ст. 625; N 14, ст. 1668);</w:t>
      </w:r>
      <w:r w:rsidRPr="00AE18D5">
        <w:rPr>
          <w:rFonts w:ascii="Arial" w:eastAsia="Times New Roman" w:hAnsi="Arial" w:cs="Arial"/>
          <w:sz w:val="24"/>
          <w:szCs w:val="24"/>
          <w:lang w:eastAsia="ru-RU"/>
        </w:rPr>
        <w:br/>
      </w:r>
    </w:p>
    <w:p w14:paraId="60A19A1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 Правительства Российской Федерации от 30.06.2010 N 489 "Об утверждении правил подготовки органами государственного контроля (надзора)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 2012, N 2, ст. 301);</w:t>
      </w:r>
      <w:r w:rsidRPr="00AE18D5">
        <w:rPr>
          <w:rFonts w:ascii="Arial" w:eastAsia="Times New Roman" w:hAnsi="Arial" w:cs="Arial"/>
          <w:sz w:val="24"/>
          <w:szCs w:val="24"/>
          <w:lang w:eastAsia="ru-RU"/>
        </w:rPr>
        <w:br/>
      </w:r>
    </w:p>
    <w:p w14:paraId="32A0DDE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 Правительства Российской Федерации от 12 мая 2005 года N 293 "Об утверждении положения о государственном контроле за геологическим изучением, рациональным использованием и охраной недр" (Собрание законодательства Российской Федерации 1998, N 6, ст. 756; Собрание законодательства Российской Федерации, 2001, N 50, ст.4745);</w:t>
      </w:r>
      <w:r w:rsidRPr="00AE18D5">
        <w:rPr>
          <w:rFonts w:ascii="Arial" w:eastAsia="Times New Roman" w:hAnsi="Arial" w:cs="Arial"/>
          <w:sz w:val="24"/>
          <w:szCs w:val="24"/>
          <w:lang w:eastAsia="ru-RU"/>
        </w:rPr>
        <w:br/>
      </w:r>
    </w:p>
    <w:p w14:paraId="606E1C0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приказ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в Министерстве юстиции Российской Федерации 13 мая 2009 г., регистрационный N 13915; Российская газета, 2009, N 85) в редакции приказа Минэкономразвития России от 30 сентября 2011 г. N 532 (зарегистрирован в Министерстве юстиции Российской Федерации 10 ноября 2011 г., регистрационный N 22264; Российская газета, 2011, N 260);</w:t>
      </w:r>
      <w:r w:rsidRPr="00AE18D5">
        <w:rPr>
          <w:rFonts w:ascii="Arial" w:eastAsia="Times New Roman" w:hAnsi="Arial" w:cs="Arial"/>
          <w:sz w:val="24"/>
          <w:szCs w:val="24"/>
          <w:lang w:eastAsia="ru-RU"/>
        </w:rPr>
        <w:br/>
      </w:r>
    </w:p>
    <w:p w14:paraId="7B35C6A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приказ Министерства охраны окружающей среды и природных ресурсов Российской Федерации N 525, Комитета Российской Федерации по земельным ресурсам и землеустройству N 67 от 22 декабря 1995 года "Об утверждении основных положений о рекультивации земель, снятии, сохранении и рациональном использовании плодородного слоя почвы" (Российские вести, 8 августа 1996 года, N 147; "Бюллетень нормативных актов федеральных органов исполнительной власти", 1996 , N 4);</w:t>
      </w:r>
      <w:r w:rsidRPr="00AE18D5">
        <w:rPr>
          <w:rFonts w:ascii="Arial" w:eastAsia="Times New Roman" w:hAnsi="Arial" w:cs="Arial"/>
          <w:sz w:val="24"/>
          <w:szCs w:val="24"/>
          <w:lang w:eastAsia="ru-RU"/>
        </w:rPr>
        <w:br/>
      </w:r>
    </w:p>
    <w:p w14:paraId="5911EE0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распоряжение Правительства Российской Федерации от 22 августа 1998 года N 1214-р "О возмещении убытков, причиненных в результате самовольного пользования недрами" ("Российская газета", 2 сентября 1998 года N 168; Собрание законодательства Российской Федерации, 7 сентября 1998 года, N 36, ст. 4535);</w:t>
      </w:r>
      <w:r w:rsidRPr="00AE18D5">
        <w:rPr>
          <w:rFonts w:ascii="Arial" w:eastAsia="Times New Roman" w:hAnsi="Arial" w:cs="Arial"/>
          <w:sz w:val="24"/>
          <w:szCs w:val="24"/>
          <w:lang w:eastAsia="ru-RU"/>
        </w:rPr>
        <w:br/>
      </w:r>
    </w:p>
    <w:p w14:paraId="1FE5267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Чеченской Республики от 4 июня 2006 года N 10-РЗ "Об охране окружающей среды в Чеченской Республике" (газета "Вести республики", 2007, N 60-рз; 2008, N 34; 2009, N 94; 2013, N 92);</w:t>
      </w:r>
      <w:r w:rsidRPr="00AE18D5">
        <w:rPr>
          <w:rFonts w:ascii="Arial" w:eastAsia="Times New Roman" w:hAnsi="Arial" w:cs="Arial"/>
          <w:sz w:val="24"/>
          <w:szCs w:val="24"/>
          <w:lang w:eastAsia="ru-RU"/>
        </w:rPr>
        <w:br/>
      </w:r>
    </w:p>
    <w:p w14:paraId="35004A6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Чеченской Республики от 20 ноября 2006 года N 37-РЗ "Об отходах производства и потребления в Чеченской Республике" (газета "Вести республики", 2006, N 101; 2010, N 44);</w:t>
      </w:r>
      <w:r w:rsidRPr="00AE18D5">
        <w:rPr>
          <w:rFonts w:ascii="Arial" w:eastAsia="Times New Roman" w:hAnsi="Arial" w:cs="Arial"/>
          <w:sz w:val="24"/>
          <w:szCs w:val="24"/>
          <w:lang w:eastAsia="ru-RU"/>
        </w:rPr>
        <w:br/>
      </w:r>
    </w:p>
    <w:p w14:paraId="67329E8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Чеченской Республики от 4 декабря 2006 года N 40-РЗ "Об особо охраняемых природных территориях Чеченской Республики" (газета "Вести республики", 2007, N 4, N 94; 2009, N 94; 2013, N 92);</w:t>
      </w:r>
      <w:r w:rsidRPr="00AE18D5">
        <w:rPr>
          <w:rFonts w:ascii="Arial" w:eastAsia="Times New Roman" w:hAnsi="Arial" w:cs="Arial"/>
          <w:sz w:val="24"/>
          <w:szCs w:val="24"/>
          <w:lang w:eastAsia="ru-RU"/>
        </w:rPr>
        <w:br/>
      </w:r>
    </w:p>
    <w:p w14:paraId="1BF9078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Чеченской Республики от 8 мая 2008 года N 17-РЗ "Об административных правонарушениях" (газета "Вести республики", 2008, N 94, N 142; 2009, N 31, N 163; 2010, N 152; 2011, N 183, N 239; 2012, N 134(1817); 2013, N 5(1938);</w:t>
      </w:r>
      <w:r w:rsidRPr="00AE18D5">
        <w:rPr>
          <w:rFonts w:ascii="Arial" w:eastAsia="Times New Roman" w:hAnsi="Arial" w:cs="Arial"/>
          <w:sz w:val="24"/>
          <w:szCs w:val="24"/>
          <w:lang w:eastAsia="ru-RU"/>
        </w:rPr>
        <w:br/>
      </w:r>
    </w:p>
    <w:p w14:paraId="3BA26F0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Закон Чеченской Республики от 6 мая 2009 г. N 30-РЗ "О порядке предоставления и пользования недрами в целях разработки месторождений общераспространенных полезных ископаемых на территории Чеченской Республики";</w:t>
      </w:r>
      <w:r w:rsidRPr="00AE18D5">
        <w:rPr>
          <w:rFonts w:ascii="Arial" w:eastAsia="Times New Roman" w:hAnsi="Arial" w:cs="Arial"/>
          <w:sz w:val="24"/>
          <w:szCs w:val="24"/>
          <w:lang w:eastAsia="ru-RU"/>
        </w:rPr>
        <w:br/>
      </w:r>
    </w:p>
    <w:p w14:paraId="618A471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 Правительства Чеченской Республики от 24 июля 2012 N 150 "Об осуществлении Порядка организации и осуществления регионального государственного экологического надзора на территории Чеченской Республики" (в ред. постановления Правительства Чеченской Республики от 11 июля 2013 N 169; газета "Вести республики", 2012, N 155; 2013, N 15(1948);</w:t>
      </w:r>
      <w:r w:rsidRPr="00AE18D5">
        <w:rPr>
          <w:rFonts w:ascii="Arial" w:eastAsia="Times New Roman" w:hAnsi="Arial" w:cs="Arial"/>
          <w:sz w:val="24"/>
          <w:szCs w:val="24"/>
          <w:lang w:eastAsia="ru-RU"/>
        </w:rPr>
        <w:br/>
      </w:r>
    </w:p>
    <w:p w14:paraId="10D63E9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 Правительства Чеченской Республики от 02 апреля 2013 года N 71 "Об утверждении перечней должностных лиц, осуществляющих на территории Чеченской Республики региональный государственный экологический надзор, федеральный государственный лесной надзор (лесная охрана), федеральный государственный пожарный надзор в лесах, федеральный государственный надзор в области охраны, воспроизводства и использования объектов животного мира и среды их обитания, а также федеральный государственный охотничий надзор" (газета "Вести республики", 2013, N 83);</w:t>
      </w:r>
      <w:r w:rsidRPr="00AE18D5">
        <w:rPr>
          <w:rFonts w:ascii="Arial" w:eastAsia="Times New Roman" w:hAnsi="Arial" w:cs="Arial"/>
          <w:sz w:val="24"/>
          <w:szCs w:val="24"/>
          <w:lang w:eastAsia="ru-RU"/>
        </w:rPr>
        <w:br/>
      </w:r>
    </w:p>
    <w:p w14:paraId="062CA6D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постановление Правительства Чеченской Республики от 31 января 2012 года N 16 "О разработке и утверждении административных регламентов предоставления государственных услуг и исполнения государственных функций" (газета "Вести республики", 2012, N 33(1716); 2013, N 162);</w:t>
      </w:r>
      <w:r w:rsidRPr="00AE18D5">
        <w:rPr>
          <w:rFonts w:ascii="Arial" w:eastAsia="Times New Roman" w:hAnsi="Arial" w:cs="Arial"/>
          <w:sz w:val="24"/>
          <w:szCs w:val="24"/>
          <w:lang w:eastAsia="ru-RU"/>
        </w:rPr>
        <w:br/>
      </w:r>
    </w:p>
    <w:p w14:paraId="7A083F9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постановлением Правительства Чеченской Республики от 29 декабря 2012 года N 254 "Об утверждении Положения о Министерстве природных ресурсов и охраны окружающей среды Чеченской Республики" (газета "Вести республики", 2013, N 22 (1955)).</w:t>
      </w:r>
      <w:r w:rsidRPr="00AE18D5">
        <w:rPr>
          <w:rFonts w:ascii="Arial" w:eastAsia="Times New Roman" w:hAnsi="Arial" w:cs="Arial"/>
          <w:sz w:val="24"/>
          <w:szCs w:val="24"/>
          <w:lang w:eastAsia="ru-RU"/>
        </w:rPr>
        <w:br/>
      </w:r>
    </w:p>
    <w:p w14:paraId="297D8A3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1.7. Предмет регионального государственного экологического надзора:</w:t>
      </w:r>
      <w:r w:rsidRPr="00AE18D5">
        <w:rPr>
          <w:rFonts w:ascii="Arial" w:eastAsia="Times New Roman" w:hAnsi="Arial" w:cs="Arial"/>
          <w:sz w:val="24"/>
          <w:szCs w:val="24"/>
          <w:lang w:eastAsia="ru-RU"/>
        </w:rPr>
        <w:br/>
      </w:r>
    </w:p>
    <w:p w14:paraId="502CE0C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предметом регионального государственного экологического надзора является осуществление должностными лицами Министерства деятельности, направленной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 в области охраны окружающей среды,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уполномоченных органов государственной власти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w:t>
      </w:r>
      <w:r w:rsidRPr="00AE18D5">
        <w:rPr>
          <w:rFonts w:ascii="Arial" w:eastAsia="Times New Roman" w:hAnsi="Arial" w:cs="Arial"/>
          <w:sz w:val="24"/>
          <w:szCs w:val="24"/>
          <w:lang w:eastAsia="ru-RU"/>
        </w:rPr>
        <w:br/>
      </w:r>
    </w:p>
    <w:p w14:paraId="64B75ED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1.8. В настоящем Административном регламенте под региональным государственным экологическим надзором (далее - государственный экологический надзор) понимается осуществление Министерством следующих функций в пределах своих полномочий:</w:t>
      </w:r>
      <w:r w:rsidRPr="00AE18D5">
        <w:rPr>
          <w:rFonts w:ascii="Arial" w:eastAsia="Times New Roman" w:hAnsi="Arial" w:cs="Arial"/>
          <w:sz w:val="24"/>
          <w:szCs w:val="24"/>
          <w:lang w:eastAsia="ru-RU"/>
        </w:rPr>
        <w:br/>
      </w:r>
    </w:p>
    <w:p w14:paraId="69BD912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государственный надзор в области охраны атмосферного воздуха;</w:t>
      </w:r>
      <w:r w:rsidRPr="00AE18D5">
        <w:rPr>
          <w:rFonts w:ascii="Arial" w:eastAsia="Times New Roman" w:hAnsi="Arial" w:cs="Arial"/>
          <w:sz w:val="24"/>
          <w:szCs w:val="24"/>
          <w:lang w:eastAsia="ru-RU"/>
        </w:rPr>
        <w:br/>
      </w:r>
    </w:p>
    <w:p w14:paraId="2876707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государственный надзор в области обращения с отходами (за исключением радиоактивных отходов);</w:t>
      </w:r>
      <w:r w:rsidRPr="00AE18D5">
        <w:rPr>
          <w:rFonts w:ascii="Arial" w:eastAsia="Times New Roman" w:hAnsi="Arial" w:cs="Arial"/>
          <w:sz w:val="24"/>
          <w:szCs w:val="24"/>
          <w:lang w:eastAsia="ru-RU"/>
        </w:rPr>
        <w:br/>
      </w:r>
    </w:p>
    <w:p w14:paraId="62C5634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государственный надзор в области использования и охраны водных объектов;</w:t>
      </w:r>
      <w:r w:rsidRPr="00AE18D5">
        <w:rPr>
          <w:rFonts w:ascii="Arial" w:eastAsia="Times New Roman" w:hAnsi="Arial" w:cs="Arial"/>
          <w:sz w:val="24"/>
          <w:szCs w:val="24"/>
          <w:lang w:eastAsia="ru-RU"/>
        </w:rPr>
        <w:br/>
      </w:r>
    </w:p>
    <w:p w14:paraId="497DFFF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государственный надзор за геологическим изучением, рациональным использованием и охраной недр в отношении участков недр местного значения;</w:t>
      </w:r>
      <w:r w:rsidRPr="00AE18D5">
        <w:rPr>
          <w:rFonts w:ascii="Arial" w:eastAsia="Times New Roman" w:hAnsi="Arial" w:cs="Arial"/>
          <w:sz w:val="24"/>
          <w:szCs w:val="24"/>
          <w:lang w:eastAsia="ru-RU"/>
        </w:rPr>
        <w:br/>
      </w:r>
    </w:p>
    <w:p w14:paraId="01D1A5E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государственный надзор в области охраны и использования особо охраняемых природных территорий.</w:t>
      </w:r>
      <w:r w:rsidRPr="00AE18D5">
        <w:rPr>
          <w:rFonts w:ascii="Arial" w:eastAsia="Times New Roman" w:hAnsi="Arial" w:cs="Arial"/>
          <w:sz w:val="24"/>
          <w:szCs w:val="24"/>
          <w:lang w:eastAsia="ru-RU"/>
        </w:rPr>
        <w:br/>
      </w:r>
    </w:p>
    <w:p w14:paraId="62D5B24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1.9. Права и обязанности должностных лиц Министерства при осуществлении государственного надзора</w:t>
      </w:r>
      <w:r w:rsidRPr="00AE18D5">
        <w:rPr>
          <w:rFonts w:ascii="Arial" w:eastAsia="Times New Roman" w:hAnsi="Arial" w:cs="Arial"/>
          <w:sz w:val="24"/>
          <w:szCs w:val="24"/>
          <w:lang w:eastAsia="ru-RU"/>
        </w:rPr>
        <w:br/>
      </w:r>
    </w:p>
    <w:p w14:paraId="3B26470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1.9.1. В соответствии со статьей 66 Федерального закона "Об охране окружающей среды" должностные лица органов государственного надзора, являющиеся государственными инспекторами в области охраны окружающей среды, в порядке, установленном законодательством Российской Федерации, имеют право:</w:t>
      </w:r>
      <w:r w:rsidRPr="00AE18D5">
        <w:rPr>
          <w:rFonts w:ascii="Arial" w:eastAsia="Times New Roman" w:hAnsi="Arial" w:cs="Arial"/>
          <w:sz w:val="24"/>
          <w:szCs w:val="24"/>
          <w:lang w:eastAsia="ru-RU"/>
        </w:rPr>
        <w:br/>
      </w:r>
    </w:p>
    <w:p w14:paraId="4680EA6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AE18D5">
        <w:rPr>
          <w:rFonts w:ascii="Arial" w:eastAsia="Times New Roman" w:hAnsi="Arial" w:cs="Arial"/>
          <w:sz w:val="24"/>
          <w:szCs w:val="24"/>
          <w:lang w:eastAsia="ru-RU"/>
        </w:rPr>
        <w:br/>
      </w:r>
    </w:p>
    <w:p w14:paraId="5AAE71F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AE18D5">
        <w:rPr>
          <w:rFonts w:ascii="Arial" w:eastAsia="Times New Roman" w:hAnsi="Arial" w:cs="Arial"/>
          <w:sz w:val="24"/>
          <w:szCs w:val="24"/>
          <w:lang w:eastAsia="ru-RU"/>
        </w:rPr>
        <w:br/>
      </w:r>
    </w:p>
    <w:p w14:paraId="7156580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AE18D5">
        <w:rPr>
          <w:rFonts w:ascii="Arial" w:eastAsia="Times New Roman" w:hAnsi="Arial" w:cs="Arial"/>
          <w:sz w:val="24"/>
          <w:szCs w:val="24"/>
          <w:lang w:eastAsia="ru-RU"/>
        </w:rPr>
        <w:br/>
      </w:r>
    </w:p>
    <w:p w14:paraId="187B31A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AE18D5">
        <w:rPr>
          <w:rFonts w:ascii="Arial" w:eastAsia="Times New Roman" w:hAnsi="Arial" w:cs="Arial"/>
          <w:sz w:val="24"/>
          <w:szCs w:val="24"/>
          <w:lang w:eastAsia="ru-RU"/>
        </w:rPr>
        <w:br/>
      </w:r>
    </w:p>
    <w:p w14:paraId="492D718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AE18D5">
        <w:rPr>
          <w:rFonts w:ascii="Arial" w:eastAsia="Times New Roman" w:hAnsi="Arial" w:cs="Arial"/>
          <w:sz w:val="24"/>
          <w:szCs w:val="24"/>
          <w:lang w:eastAsia="ru-RU"/>
        </w:rPr>
        <w:br/>
      </w:r>
    </w:p>
    <w:p w14:paraId="6F68D39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AE18D5">
        <w:rPr>
          <w:rFonts w:ascii="Arial" w:eastAsia="Times New Roman" w:hAnsi="Arial" w:cs="Arial"/>
          <w:sz w:val="24"/>
          <w:szCs w:val="24"/>
          <w:lang w:eastAsia="ru-RU"/>
        </w:rPr>
        <w:br/>
      </w:r>
    </w:p>
    <w:p w14:paraId="2389D3E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1.9.2. Должностные лица Министерства при проведении проверки обязаны:</w:t>
      </w:r>
      <w:r w:rsidRPr="00AE18D5">
        <w:rPr>
          <w:rFonts w:ascii="Arial" w:eastAsia="Times New Roman" w:hAnsi="Arial" w:cs="Arial"/>
          <w:sz w:val="24"/>
          <w:szCs w:val="24"/>
          <w:lang w:eastAsia="ru-RU"/>
        </w:rPr>
        <w:br/>
      </w:r>
    </w:p>
    <w:p w14:paraId="7993C1A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в области охраны </w:t>
      </w:r>
      <w:r w:rsidRPr="00AE18D5">
        <w:rPr>
          <w:rFonts w:ascii="Arial" w:eastAsia="Times New Roman" w:hAnsi="Arial" w:cs="Arial"/>
          <w:sz w:val="24"/>
          <w:szCs w:val="24"/>
          <w:lang w:eastAsia="ru-RU"/>
        </w:rPr>
        <w:lastRenderedPageBreak/>
        <w:t>окружающей среды;</w:t>
      </w:r>
      <w:r w:rsidRPr="00AE18D5">
        <w:rPr>
          <w:rFonts w:ascii="Arial" w:eastAsia="Times New Roman" w:hAnsi="Arial" w:cs="Arial"/>
          <w:sz w:val="24"/>
          <w:szCs w:val="24"/>
          <w:lang w:eastAsia="ru-RU"/>
        </w:rPr>
        <w:br/>
      </w:r>
    </w:p>
    <w:p w14:paraId="3478F0F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соблюдать законодательство Российской Федерации и Чеченской Республики, права и законные интересы юридического лица, индивидуального предпринимателя, проверка которых проводится;</w:t>
      </w:r>
      <w:r w:rsidRPr="00AE18D5">
        <w:rPr>
          <w:rFonts w:ascii="Arial" w:eastAsia="Times New Roman" w:hAnsi="Arial" w:cs="Arial"/>
          <w:sz w:val="24"/>
          <w:szCs w:val="24"/>
          <w:lang w:eastAsia="ru-RU"/>
        </w:rPr>
        <w:br/>
      </w:r>
    </w:p>
    <w:p w14:paraId="1EC22B8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проводить проверку на основании распоряжения или приказа министра природных ресурсов и охраны окружающей среды Чеченской Республики, заместителя министра природных ресурсов и охраны окружающей среды Чеченской Республики в соответствии с назначением проверки;</w:t>
      </w:r>
      <w:r w:rsidRPr="00AE18D5">
        <w:rPr>
          <w:rFonts w:ascii="Arial" w:eastAsia="Times New Roman" w:hAnsi="Arial" w:cs="Arial"/>
          <w:sz w:val="24"/>
          <w:szCs w:val="24"/>
          <w:lang w:eastAsia="ru-RU"/>
        </w:rPr>
        <w:br/>
      </w:r>
    </w:p>
    <w:p w14:paraId="1A0B7E3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министра, заместителя министра,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AE18D5">
        <w:rPr>
          <w:rFonts w:ascii="Arial" w:eastAsia="Times New Roman" w:hAnsi="Arial" w:cs="Arial"/>
          <w:sz w:val="24"/>
          <w:szCs w:val="24"/>
          <w:lang w:eastAsia="ru-RU"/>
        </w:rPr>
        <w:br/>
      </w:r>
    </w:p>
    <w:p w14:paraId="45F56D4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AE18D5">
        <w:rPr>
          <w:rFonts w:ascii="Arial" w:eastAsia="Times New Roman" w:hAnsi="Arial" w:cs="Arial"/>
          <w:sz w:val="24"/>
          <w:szCs w:val="24"/>
          <w:lang w:eastAsia="ru-RU"/>
        </w:rPr>
        <w:br/>
      </w:r>
    </w:p>
    <w:p w14:paraId="736E153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AE18D5">
        <w:rPr>
          <w:rFonts w:ascii="Arial" w:eastAsia="Times New Roman" w:hAnsi="Arial" w:cs="Arial"/>
          <w:sz w:val="24"/>
          <w:szCs w:val="24"/>
          <w:lang w:eastAsia="ru-RU"/>
        </w:rPr>
        <w:br/>
      </w:r>
    </w:p>
    <w:p w14:paraId="613078F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AE18D5">
        <w:rPr>
          <w:rFonts w:ascii="Arial" w:eastAsia="Times New Roman" w:hAnsi="Arial" w:cs="Arial"/>
          <w:sz w:val="24"/>
          <w:szCs w:val="24"/>
          <w:lang w:eastAsia="ru-RU"/>
        </w:rPr>
        <w:br/>
      </w:r>
    </w:p>
    <w:p w14:paraId="1B9E103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индивидуальных предпринимателей, юридических лиц;</w:t>
      </w:r>
      <w:r w:rsidRPr="00AE18D5">
        <w:rPr>
          <w:rFonts w:ascii="Arial" w:eastAsia="Times New Roman" w:hAnsi="Arial" w:cs="Arial"/>
          <w:sz w:val="24"/>
          <w:szCs w:val="24"/>
          <w:lang w:eastAsia="ru-RU"/>
        </w:rPr>
        <w:br/>
      </w:r>
    </w:p>
    <w:p w14:paraId="19E128C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AE18D5">
        <w:rPr>
          <w:rFonts w:ascii="Arial" w:eastAsia="Times New Roman" w:hAnsi="Arial" w:cs="Arial"/>
          <w:sz w:val="24"/>
          <w:szCs w:val="24"/>
          <w:lang w:eastAsia="ru-RU"/>
        </w:rPr>
        <w:br/>
      </w:r>
    </w:p>
    <w:p w14:paraId="6DE664D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E18D5">
        <w:rPr>
          <w:rFonts w:ascii="Arial" w:eastAsia="Times New Roman" w:hAnsi="Arial" w:cs="Arial"/>
          <w:sz w:val="24"/>
          <w:szCs w:val="24"/>
          <w:lang w:eastAsia="ru-RU"/>
        </w:rPr>
        <w:br/>
      </w:r>
    </w:p>
    <w:p w14:paraId="3AB739F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AE18D5">
        <w:rPr>
          <w:rFonts w:ascii="Arial" w:eastAsia="Times New Roman" w:hAnsi="Arial" w:cs="Arial"/>
          <w:sz w:val="24"/>
          <w:szCs w:val="24"/>
          <w:lang w:eastAsia="ru-RU"/>
        </w:rPr>
        <w:br/>
      </w:r>
    </w:p>
    <w:p w14:paraId="2237728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AE18D5">
        <w:rPr>
          <w:rFonts w:ascii="Arial" w:eastAsia="Times New Roman" w:hAnsi="Arial" w:cs="Arial"/>
          <w:sz w:val="24"/>
          <w:szCs w:val="24"/>
          <w:lang w:eastAsia="ru-RU"/>
        </w:rPr>
        <w:br/>
      </w:r>
    </w:p>
    <w:p w14:paraId="4430741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 осуществлять запись о проведенной проверке в журнале учета проверок.</w:t>
      </w:r>
      <w:r w:rsidRPr="00AE18D5">
        <w:rPr>
          <w:rFonts w:ascii="Arial" w:eastAsia="Times New Roman" w:hAnsi="Arial" w:cs="Arial"/>
          <w:sz w:val="24"/>
          <w:szCs w:val="24"/>
          <w:lang w:eastAsia="ru-RU"/>
        </w:rPr>
        <w:br/>
      </w:r>
    </w:p>
    <w:p w14:paraId="11E1624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1.9.3. Должностные лица Министерства не вправе:</w:t>
      </w:r>
      <w:r w:rsidRPr="00AE18D5">
        <w:rPr>
          <w:rFonts w:ascii="Arial" w:eastAsia="Times New Roman" w:hAnsi="Arial" w:cs="Arial"/>
          <w:sz w:val="24"/>
          <w:szCs w:val="24"/>
          <w:lang w:eastAsia="ru-RU"/>
        </w:rPr>
        <w:br/>
      </w:r>
    </w:p>
    <w:p w14:paraId="0E8511A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проверять выполнение обязательных требований, если в соответствии с компетенцией Министерства проверка таких требований не входит в их полномочия;</w:t>
      </w:r>
      <w:r w:rsidRPr="00AE18D5">
        <w:rPr>
          <w:rFonts w:ascii="Arial" w:eastAsia="Times New Roman" w:hAnsi="Arial" w:cs="Arial"/>
          <w:sz w:val="24"/>
          <w:szCs w:val="24"/>
          <w:lang w:eastAsia="ru-RU"/>
        </w:rPr>
        <w:br/>
      </w:r>
    </w:p>
    <w:p w14:paraId="2203A3F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проведения такой проверки в случае причинения вреда окружающей среде, а также возникновения чрезвычайных ситуаций природного и техногенного характера;</w:t>
      </w:r>
      <w:r w:rsidRPr="00AE18D5">
        <w:rPr>
          <w:rFonts w:ascii="Arial" w:eastAsia="Times New Roman" w:hAnsi="Arial" w:cs="Arial"/>
          <w:sz w:val="24"/>
          <w:szCs w:val="24"/>
          <w:lang w:eastAsia="ru-RU"/>
        </w:rPr>
        <w:br/>
      </w:r>
    </w:p>
    <w:p w14:paraId="00B6023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AE18D5">
        <w:rPr>
          <w:rFonts w:ascii="Arial" w:eastAsia="Times New Roman" w:hAnsi="Arial" w:cs="Arial"/>
          <w:sz w:val="24"/>
          <w:szCs w:val="24"/>
          <w:lang w:eastAsia="ru-RU"/>
        </w:rPr>
        <w:br/>
      </w:r>
    </w:p>
    <w:p w14:paraId="617FB66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AE18D5">
        <w:rPr>
          <w:rFonts w:ascii="Arial" w:eastAsia="Times New Roman" w:hAnsi="Arial" w:cs="Arial"/>
          <w:sz w:val="24"/>
          <w:szCs w:val="24"/>
          <w:lang w:eastAsia="ru-RU"/>
        </w:rPr>
        <w:br/>
      </w:r>
    </w:p>
    <w:p w14:paraId="7B85264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AE18D5">
        <w:rPr>
          <w:rFonts w:ascii="Arial" w:eastAsia="Times New Roman" w:hAnsi="Arial" w:cs="Arial"/>
          <w:sz w:val="24"/>
          <w:szCs w:val="24"/>
          <w:lang w:eastAsia="ru-RU"/>
        </w:rPr>
        <w:br/>
      </w:r>
    </w:p>
    <w:p w14:paraId="3E1AFC3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 превышать установленные сроки проведения проверки;</w:t>
      </w:r>
      <w:r w:rsidRPr="00AE18D5">
        <w:rPr>
          <w:rFonts w:ascii="Arial" w:eastAsia="Times New Roman" w:hAnsi="Arial" w:cs="Arial"/>
          <w:sz w:val="24"/>
          <w:szCs w:val="24"/>
          <w:lang w:eastAsia="ru-RU"/>
        </w:rPr>
        <w:br/>
      </w:r>
    </w:p>
    <w:p w14:paraId="2C4B86B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7) осуществлять выдачу гражданам, в том числе индивидуальным предпринимателям, юридическим лицам предписаний или предложений о проведении за их счет мероприятий по надзору.</w:t>
      </w:r>
      <w:r w:rsidRPr="00AE18D5">
        <w:rPr>
          <w:rFonts w:ascii="Arial" w:eastAsia="Times New Roman" w:hAnsi="Arial" w:cs="Arial"/>
          <w:sz w:val="24"/>
          <w:szCs w:val="24"/>
          <w:lang w:eastAsia="ru-RU"/>
        </w:rPr>
        <w:br/>
      </w:r>
    </w:p>
    <w:p w14:paraId="687B795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2. Права и обязанности лиц, в отношении которых осуществляются мероприятия по надзору</w:t>
      </w:r>
      <w:r w:rsidRPr="00AE18D5">
        <w:rPr>
          <w:rFonts w:ascii="Arial" w:eastAsia="Times New Roman" w:hAnsi="Arial" w:cs="Arial"/>
          <w:sz w:val="24"/>
          <w:szCs w:val="24"/>
          <w:lang w:eastAsia="ru-RU"/>
        </w:rPr>
        <w:br/>
      </w:r>
    </w:p>
    <w:p w14:paraId="63EBB3A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2.1. Обязанности лиц, в отношении которых осуществляется мероприятие по надзору:</w:t>
      </w:r>
      <w:r w:rsidRPr="00AE18D5">
        <w:rPr>
          <w:rFonts w:ascii="Arial" w:eastAsia="Times New Roman" w:hAnsi="Arial" w:cs="Arial"/>
          <w:sz w:val="24"/>
          <w:szCs w:val="24"/>
          <w:lang w:eastAsia="ru-RU"/>
        </w:rPr>
        <w:br/>
      </w:r>
    </w:p>
    <w:p w14:paraId="645924A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2.1.1. В соответствии со статьей 21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AE18D5">
        <w:rPr>
          <w:rFonts w:ascii="Arial" w:eastAsia="Times New Roman" w:hAnsi="Arial" w:cs="Arial"/>
          <w:sz w:val="24"/>
          <w:szCs w:val="24"/>
          <w:lang w:eastAsia="ru-RU"/>
        </w:rPr>
        <w:br/>
      </w:r>
    </w:p>
    <w:p w14:paraId="4AE0F47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AE18D5">
        <w:rPr>
          <w:rFonts w:ascii="Arial" w:eastAsia="Times New Roman" w:hAnsi="Arial" w:cs="Arial"/>
          <w:sz w:val="24"/>
          <w:szCs w:val="24"/>
          <w:lang w:eastAsia="ru-RU"/>
        </w:rPr>
        <w:br/>
      </w:r>
    </w:p>
    <w:p w14:paraId="330F371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получать от Министерства, их должностных лиц информацию, которая относится к предмету проверки и предоставление которой предусмотрено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E18D5">
        <w:rPr>
          <w:rFonts w:ascii="Arial" w:eastAsia="Times New Roman" w:hAnsi="Arial" w:cs="Arial"/>
          <w:sz w:val="24"/>
          <w:szCs w:val="24"/>
          <w:lang w:eastAsia="ru-RU"/>
        </w:rPr>
        <w:br/>
      </w:r>
    </w:p>
    <w:p w14:paraId="69C27B7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AE18D5">
        <w:rPr>
          <w:rFonts w:ascii="Arial" w:eastAsia="Times New Roman" w:hAnsi="Arial" w:cs="Arial"/>
          <w:sz w:val="24"/>
          <w:szCs w:val="24"/>
          <w:lang w:eastAsia="ru-RU"/>
        </w:rPr>
        <w:br/>
      </w:r>
    </w:p>
    <w:p w14:paraId="6506C6C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AE18D5">
        <w:rPr>
          <w:rFonts w:ascii="Arial" w:eastAsia="Times New Roman" w:hAnsi="Arial" w:cs="Arial"/>
          <w:sz w:val="24"/>
          <w:szCs w:val="24"/>
          <w:lang w:eastAsia="ru-RU"/>
        </w:rPr>
        <w:br/>
      </w:r>
    </w:p>
    <w:p w14:paraId="50050F5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привлекать уполномоченного по защите прав предпринимателей в Чеченской Республике.</w:t>
      </w:r>
      <w:r w:rsidRPr="00AE18D5">
        <w:rPr>
          <w:rFonts w:ascii="Arial" w:eastAsia="Times New Roman" w:hAnsi="Arial" w:cs="Arial"/>
          <w:sz w:val="24"/>
          <w:szCs w:val="24"/>
          <w:lang w:eastAsia="ru-RU"/>
        </w:rPr>
        <w:br/>
      </w:r>
    </w:p>
    <w:p w14:paraId="6D2991C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2.1.2. При проведении проверок юридические лица обязаны:</w:t>
      </w:r>
      <w:r w:rsidRPr="00AE18D5">
        <w:rPr>
          <w:rFonts w:ascii="Arial" w:eastAsia="Times New Roman" w:hAnsi="Arial" w:cs="Arial"/>
          <w:sz w:val="24"/>
          <w:szCs w:val="24"/>
          <w:lang w:eastAsia="ru-RU"/>
        </w:rPr>
        <w:br/>
      </w:r>
    </w:p>
    <w:p w14:paraId="6EC9989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обеспечить присутствие руководителей, иных должностных лиц или уполномоченных представителей юридических лиц;</w:t>
      </w:r>
      <w:r w:rsidRPr="00AE18D5">
        <w:rPr>
          <w:rFonts w:ascii="Arial" w:eastAsia="Times New Roman" w:hAnsi="Arial" w:cs="Arial"/>
          <w:sz w:val="24"/>
          <w:szCs w:val="24"/>
          <w:lang w:eastAsia="ru-RU"/>
        </w:rPr>
        <w:br/>
      </w:r>
    </w:p>
    <w:p w14:paraId="46EECB7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AE18D5">
        <w:rPr>
          <w:rFonts w:ascii="Arial" w:eastAsia="Times New Roman" w:hAnsi="Arial" w:cs="Arial"/>
          <w:sz w:val="24"/>
          <w:szCs w:val="24"/>
          <w:lang w:eastAsia="ru-RU"/>
        </w:rPr>
        <w:br/>
      </w:r>
    </w:p>
    <w:p w14:paraId="5200778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2.1.3.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предписания Министерства об </w:t>
      </w:r>
      <w:r w:rsidRPr="00AE18D5">
        <w:rPr>
          <w:rFonts w:ascii="Arial" w:eastAsia="Times New Roman" w:hAnsi="Arial" w:cs="Arial"/>
          <w:sz w:val="24"/>
          <w:szCs w:val="24"/>
          <w:lang w:eastAsia="ru-RU"/>
        </w:rPr>
        <w:lastRenderedPageBreak/>
        <w:t>устранении выявленных нарушений 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w:t>
      </w:r>
      <w:r w:rsidRPr="00AE18D5">
        <w:rPr>
          <w:rFonts w:ascii="Arial" w:eastAsia="Times New Roman" w:hAnsi="Arial" w:cs="Arial"/>
          <w:sz w:val="24"/>
          <w:szCs w:val="24"/>
          <w:lang w:eastAsia="ru-RU"/>
        </w:rPr>
        <w:br/>
      </w:r>
    </w:p>
    <w:p w14:paraId="76F5A9E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Описание результата исполнения государственной функции</w:t>
      </w:r>
      <w:r w:rsidRPr="00AE18D5">
        <w:rPr>
          <w:rFonts w:ascii="Arial" w:eastAsia="Times New Roman" w:hAnsi="Arial" w:cs="Arial"/>
          <w:sz w:val="24"/>
          <w:szCs w:val="24"/>
          <w:lang w:eastAsia="ru-RU"/>
        </w:rPr>
        <w:br/>
      </w:r>
    </w:p>
    <w:p w14:paraId="4984613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 Конечными результатами исполнения государственной функции являются:</w:t>
      </w:r>
      <w:r w:rsidRPr="00AE18D5">
        <w:rPr>
          <w:rFonts w:ascii="Arial" w:eastAsia="Times New Roman" w:hAnsi="Arial" w:cs="Arial"/>
          <w:sz w:val="24"/>
          <w:szCs w:val="24"/>
          <w:lang w:eastAsia="ru-RU"/>
        </w:rPr>
        <w:br/>
      </w:r>
    </w:p>
    <w:p w14:paraId="7692EB9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w:t>
      </w:r>
      <w:proofErr w:type="gramStart"/>
      <w:r w:rsidRPr="00AE18D5">
        <w:rPr>
          <w:rFonts w:ascii="Arial" w:eastAsia="Times New Roman" w:hAnsi="Arial" w:cs="Arial"/>
          <w:sz w:val="24"/>
          <w:szCs w:val="24"/>
          <w:lang w:eastAsia="ru-RU"/>
        </w:rPr>
        <w:t>1.Составление</w:t>
      </w:r>
      <w:proofErr w:type="gramEnd"/>
      <w:r w:rsidRPr="00AE18D5">
        <w:rPr>
          <w:rFonts w:ascii="Arial" w:eastAsia="Times New Roman" w:hAnsi="Arial" w:cs="Arial"/>
          <w:sz w:val="24"/>
          <w:szCs w:val="24"/>
          <w:lang w:eastAsia="ru-RU"/>
        </w:rPr>
        <w:t xml:space="preserve"> акта проверки;</w:t>
      </w:r>
      <w:r w:rsidRPr="00AE18D5">
        <w:rPr>
          <w:rFonts w:ascii="Arial" w:eastAsia="Times New Roman" w:hAnsi="Arial" w:cs="Arial"/>
          <w:sz w:val="24"/>
          <w:szCs w:val="24"/>
          <w:lang w:eastAsia="ru-RU"/>
        </w:rPr>
        <w:br/>
      </w:r>
    </w:p>
    <w:p w14:paraId="7D6449C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3.1.2. Выдача предписаний об устранении выявленных нарушений обязательных требований природоохранного законодательства.</w:t>
      </w:r>
      <w:r w:rsidRPr="00AE18D5">
        <w:rPr>
          <w:rFonts w:ascii="Arial" w:eastAsia="Times New Roman" w:hAnsi="Arial" w:cs="Arial"/>
          <w:sz w:val="24"/>
          <w:szCs w:val="24"/>
          <w:lang w:eastAsia="ru-RU"/>
        </w:rPr>
        <w:br/>
      </w:r>
    </w:p>
    <w:p w14:paraId="0B6E6BE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3.1.3. Составление протокола об административном правонарушении.</w:t>
      </w:r>
      <w:r w:rsidRPr="00AE18D5">
        <w:rPr>
          <w:rFonts w:ascii="Arial" w:eastAsia="Times New Roman" w:hAnsi="Arial" w:cs="Arial"/>
          <w:sz w:val="24"/>
          <w:szCs w:val="24"/>
          <w:lang w:eastAsia="ru-RU"/>
        </w:rPr>
        <w:br/>
      </w:r>
    </w:p>
    <w:p w14:paraId="262F0B7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3.1.4. Вынесение постановления о назначении административного наказания.</w:t>
      </w:r>
      <w:r w:rsidRPr="00AE18D5">
        <w:rPr>
          <w:rFonts w:ascii="Arial" w:eastAsia="Times New Roman" w:hAnsi="Arial" w:cs="Arial"/>
          <w:sz w:val="24"/>
          <w:szCs w:val="24"/>
          <w:lang w:eastAsia="ru-RU"/>
        </w:rPr>
        <w:br/>
      </w:r>
    </w:p>
    <w:p w14:paraId="75D86A3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В случае, если основанием для исполнения государственной функции является поступление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(далее - заявитель), по результатам исполнения государственной функции заявителю направляется ответ в порядке, установленном Федеральным законом "О порядке рассмотрения обращений граждан Российской Федерации".</w:t>
      </w:r>
      <w:r w:rsidRPr="00AE18D5">
        <w:rPr>
          <w:rFonts w:ascii="Arial" w:eastAsia="Times New Roman" w:hAnsi="Arial" w:cs="Arial"/>
          <w:sz w:val="24"/>
          <w:szCs w:val="24"/>
          <w:lang w:eastAsia="ru-RU"/>
        </w:rPr>
        <w:br/>
      </w:r>
    </w:p>
    <w:p w14:paraId="0A6F957A" w14:textId="77777777" w:rsidR="00AE18D5" w:rsidRPr="00AE18D5" w:rsidRDefault="00AE18D5" w:rsidP="00AE18D5">
      <w:pPr>
        <w:keepNext/>
        <w:keepLines/>
        <w:spacing w:after="240" w:line="276" w:lineRule="auto"/>
        <w:jc w:val="center"/>
        <w:textAlignment w:val="baseline"/>
        <w:outlineLvl w:val="2"/>
        <w:rPr>
          <w:rFonts w:ascii="Arial" w:eastAsia="Times New Roman" w:hAnsi="Arial" w:cs="Arial"/>
          <w:b/>
          <w:bCs/>
          <w:sz w:val="24"/>
          <w:szCs w:val="24"/>
        </w:rPr>
      </w:pPr>
      <w:r w:rsidRPr="00AE18D5">
        <w:rPr>
          <w:rFonts w:ascii="Arial" w:eastAsia="Times New Roman" w:hAnsi="Arial" w:cs="Arial"/>
          <w:b/>
          <w:bCs/>
          <w:sz w:val="24"/>
          <w:szCs w:val="24"/>
        </w:rPr>
        <w:t>Раздел II. Требования к порядку исполнения государственной функции</w:t>
      </w:r>
    </w:p>
    <w:p w14:paraId="75C62689"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4DC13EF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Порядок информирования об исполнении государственной функции</w:t>
      </w:r>
      <w:r w:rsidRPr="00AE18D5">
        <w:rPr>
          <w:rFonts w:ascii="Arial" w:eastAsia="Times New Roman" w:hAnsi="Arial" w:cs="Arial"/>
          <w:sz w:val="24"/>
          <w:szCs w:val="24"/>
          <w:lang w:eastAsia="ru-RU"/>
        </w:rPr>
        <w:br/>
      </w:r>
    </w:p>
    <w:p w14:paraId="09998AD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 Информация о месте нахождения и графике работы Министерства и его структурных подразделений:</w:t>
      </w:r>
      <w:r w:rsidRPr="00AE18D5">
        <w:rPr>
          <w:rFonts w:ascii="Arial" w:eastAsia="Times New Roman" w:hAnsi="Arial" w:cs="Arial"/>
          <w:sz w:val="24"/>
          <w:szCs w:val="24"/>
          <w:lang w:eastAsia="ru-RU"/>
        </w:rPr>
        <w:br/>
      </w:r>
    </w:p>
    <w:p w14:paraId="626FE5F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место нахождения Министерства: г. Грозный, ул. Кутузова, д.5.;</w:t>
      </w:r>
      <w:r w:rsidRPr="00AE18D5">
        <w:rPr>
          <w:rFonts w:ascii="Arial" w:eastAsia="Times New Roman" w:hAnsi="Arial" w:cs="Arial"/>
          <w:sz w:val="24"/>
          <w:szCs w:val="24"/>
          <w:lang w:eastAsia="ru-RU"/>
        </w:rPr>
        <w:br/>
      </w:r>
    </w:p>
    <w:p w14:paraId="79D5433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 почтовый адрес для направления документов и обращений: 364020, </w:t>
      </w:r>
      <w:proofErr w:type="spellStart"/>
      <w:r w:rsidRPr="00AE18D5">
        <w:rPr>
          <w:rFonts w:ascii="Arial" w:eastAsia="Times New Roman" w:hAnsi="Arial" w:cs="Arial"/>
          <w:sz w:val="24"/>
          <w:szCs w:val="24"/>
          <w:lang w:eastAsia="ru-RU"/>
        </w:rPr>
        <w:t>г.Грозный</w:t>
      </w:r>
      <w:proofErr w:type="spellEnd"/>
      <w:r w:rsidRPr="00AE18D5">
        <w:rPr>
          <w:rFonts w:ascii="Arial" w:eastAsia="Times New Roman" w:hAnsi="Arial" w:cs="Arial"/>
          <w:sz w:val="24"/>
          <w:szCs w:val="24"/>
          <w:lang w:eastAsia="ru-RU"/>
        </w:rPr>
        <w:t xml:space="preserve">, </w:t>
      </w:r>
      <w:proofErr w:type="spellStart"/>
      <w:r w:rsidRPr="00AE18D5">
        <w:rPr>
          <w:rFonts w:ascii="Arial" w:eastAsia="Times New Roman" w:hAnsi="Arial" w:cs="Arial"/>
          <w:sz w:val="24"/>
          <w:szCs w:val="24"/>
          <w:lang w:eastAsia="ru-RU"/>
        </w:rPr>
        <w:t>ул.Кутузова</w:t>
      </w:r>
      <w:proofErr w:type="spellEnd"/>
      <w:r w:rsidRPr="00AE18D5">
        <w:rPr>
          <w:rFonts w:ascii="Arial" w:eastAsia="Times New Roman" w:hAnsi="Arial" w:cs="Arial"/>
          <w:sz w:val="24"/>
          <w:szCs w:val="24"/>
          <w:lang w:eastAsia="ru-RU"/>
        </w:rPr>
        <w:t>, д.5.;</w:t>
      </w:r>
      <w:r w:rsidRPr="00AE18D5">
        <w:rPr>
          <w:rFonts w:ascii="Arial" w:eastAsia="Times New Roman" w:hAnsi="Arial" w:cs="Arial"/>
          <w:sz w:val="24"/>
          <w:szCs w:val="24"/>
          <w:lang w:eastAsia="ru-RU"/>
        </w:rPr>
        <w:br/>
      </w:r>
    </w:p>
    <w:p w14:paraId="058067B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график работы Министерства:</w:t>
      </w:r>
    </w:p>
    <w:tbl>
      <w:tblPr>
        <w:tblW w:w="0" w:type="auto"/>
        <w:tblCellMar>
          <w:left w:w="0" w:type="dxa"/>
          <w:right w:w="0" w:type="dxa"/>
        </w:tblCellMar>
        <w:tblLook w:val="04A0" w:firstRow="1" w:lastRow="0" w:firstColumn="1" w:lastColumn="0" w:noHBand="0" w:noVBand="1"/>
      </w:tblPr>
      <w:tblGrid>
        <w:gridCol w:w="2582"/>
        <w:gridCol w:w="3403"/>
        <w:gridCol w:w="3370"/>
      </w:tblGrid>
      <w:tr w:rsidR="00AE18D5" w:rsidRPr="00AE18D5" w14:paraId="48555A17" w14:textId="77777777" w:rsidTr="00AE18D5">
        <w:trPr>
          <w:trHeight w:val="15"/>
        </w:trPr>
        <w:tc>
          <w:tcPr>
            <w:tcW w:w="2957" w:type="dxa"/>
            <w:hideMark/>
          </w:tcPr>
          <w:p w14:paraId="2A172C40" w14:textId="77777777" w:rsidR="00AE18D5" w:rsidRPr="00AE18D5" w:rsidRDefault="00AE18D5" w:rsidP="00AE18D5">
            <w:pPr>
              <w:spacing w:after="200" w:line="276" w:lineRule="auto"/>
              <w:rPr>
                <w:rFonts w:ascii="Arial" w:eastAsia="Calibri" w:hAnsi="Arial" w:cs="Arial"/>
              </w:rPr>
            </w:pPr>
          </w:p>
        </w:tc>
        <w:tc>
          <w:tcPr>
            <w:tcW w:w="4250" w:type="dxa"/>
            <w:hideMark/>
          </w:tcPr>
          <w:p w14:paraId="56094E25" w14:textId="77777777" w:rsidR="00AE18D5" w:rsidRPr="00AE18D5" w:rsidRDefault="00AE18D5" w:rsidP="00AE18D5">
            <w:pPr>
              <w:spacing w:after="200" w:line="276" w:lineRule="auto"/>
              <w:rPr>
                <w:rFonts w:ascii="Calibri" w:eastAsia="Calibri" w:hAnsi="Calibri" w:cs="Times New Roman"/>
                <w:sz w:val="20"/>
                <w:szCs w:val="20"/>
                <w:lang w:eastAsia="ru-RU"/>
              </w:rPr>
            </w:pPr>
          </w:p>
        </w:tc>
        <w:tc>
          <w:tcPr>
            <w:tcW w:w="4250" w:type="dxa"/>
            <w:hideMark/>
          </w:tcPr>
          <w:p w14:paraId="3E07B270" w14:textId="77777777" w:rsidR="00AE18D5" w:rsidRPr="00AE18D5" w:rsidRDefault="00AE18D5" w:rsidP="00AE18D5">
            <w:pPr>
              <w:spacing w:after="200" w:line="276" w:lineRule="auto"/>
              <w:rPr>
                <w:rFonts w:ascii="Calibri" w:eastAsia="Calibri" w:hAnsi="Calibri" w:cs="Times New Roman"/>
                <w:sz w:val="20"/>
                <w:szCs w:val="20"/>
                <w:lang w:eastAsia="ru-RU"/>
              </w:rPr>
            </w:pPr>
          </w:p>
        </w:tc>
      </w:tr>
      <w:tr w:rsidR="00AE18D5" w:rsidRPr="00AE18D5" w14:paraId="2BDA5FB4"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DF14F"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Понедельник</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F2C14"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09.00 - 18.00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AE6F1"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Перерыв 13.00 - 14.00</w:t>
            </w:r>
          </w:p>
        </w:tc>
      </w:tr>
      <w:tr w:rsidR="00AE18D5" w:rsidRPr="00AE18D5" w14:paraId="11E5067A"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6400C"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Вторник</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40D62"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09.00 - 18.00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260B7"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Перерыв 13.00 - 14.00</w:t>
            </w:r>
          </w:p>
        </w:tc>
      </w:tr>
      <w:tr w:rsidR="00AE18D5" w:rsidRPr="00AE18D5" w14:paraId="110E09D3"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6406D"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Среда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261BA"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09.00 - 18.00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E507"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Перерыв 13.00 - 14.00</w:t>
            </w:r>
          </w:p>
        </w:tc>
      </w:tr>
      <w:tr w:rsidR="00AE18D5" w:rsidRPr="00AE18D5" w14:paraId="55C58DEB"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B93AE"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Четверг</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649D"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09.00 - 18.00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8BD0"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Перерыв 13.00 - 14.00</w:t>
            </w:r>
          </w:p>
        </w:tc>
      </w:tr>
      <w:tr w:rsidR="00AE18D5" w:rsidRPr="00AE18D5" w14:paraId="5105AFA7"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44AB"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Пятница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114DD"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09.00 - 18.00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A135C"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Перерыв 13.00 - 14.00</w:t>
            </w:r>
          </w:p>
        </w:tc>
      </w:tr>
      <w:tr w:rsidR="00AE18D5" w:rsidRPr="00AE18D5" w14:paraId="167AE08D"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068F1"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Суббота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6C621"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выходной день</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BE55D"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w:t>
            </w:r>
          </w:p>
        </w:tc>
      </w:tr>
      <w:tr w:rsidR="00AE18D5" w:rsidRPr="00AE18D5" w14:paraId="16EC9DFE" w14:textId="77777777" w:rsidTr="00AE18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4ACE"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Воскресенье</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3828B"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выходной день</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1A2A"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w:t>
            </w:r>
          </w:p>
        </w:tc>
      </w:tr>
    </w:tbl>
    <w:p w14:paraId="0E75DFE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адрес официального сайта Министерства, электронной почты и справочного телефона:</w:t>
      </w:r>
      <w:r w:rsidRPr="00AE18D5">
        <w:rPr>
          <w:rFonts w:ascii="Arial" w:eastAsia="Times New Roman" w:hAnsi="Arial" w:cs="Arial"/>
          <w:sz w:val="24"/>
          <w:szCs w:val="24"/>
          <w:lang w:eastAsia="ru-RU"/>
        </w:rPr>
        <w:br/>
      </w:r>
    </w:p>
    <w:p w14:paraId="5B1C925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электронный адрес для обращений в Министерство: mpr95@mail.ru;</w:t>
      </w:r>
      <w:r w:rsidRPr="00AE18D5">
        <w:rPr>
          <w:rFonts w:ascii="Arial" w:eastAsia="Times New Roman" w:hAnsi="Arial" w:cs="Arial"/>
          <w:sz w:val="24"/>
          <w:szCs w:val="24"/>
          <w:lang w:eastAsia="ru-RU"/>
        </w:rPr>
        <w:br/>
      </w:r>
    </w:p>
    <w:p w14:paraId="7225F3A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сайт министерства: www.mpr-chr.ru;</w:t>
      </w:r>
      <w:r w:rsidRPr="00AE18D5">
        <w:rPr>
          <w:rFonts w:ascii="Arial" w:eastAsia="Times New Roman" w:hAnsi="Arial" w:cs="Arial"/>
          <w:sz w:val="24"/>
          <w:szCs w:val="24"/>
          <w:lang w:eastAsia="ru-RU"/>
        </w:rPr>
        <w:br/>
      </w:r>
    </w:p>
    <w:p w14:paraId="35006F4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телефоны для справок:</w:t>
      </w:r>
      <w:r w:rsidRPr="00AE18D5">
        <w:rPr>
          <w:rFonts w:ascii="Arial" w:eastAsia="Times New Roman" w:hAnsi="Arial" w:cs="Arial"/>
          <w:sz w:val="24"/>
          <w:szCs w:val="24"/>
          <w:lang w:eastAsia="ru-RU"/>
        </w:rPr>
        <w:br/>
      </w:r>
    </w:p>
    <w:p w14:paraId="6CB915E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8(8712) 22 39 64 - отдел документационного обеспечения;</w:t>
      </w:r>
      <w:r w:rsidRPr="00AE18D5">
        <w:rPr>
          <w:rFonts w:ascii="Arial" w:eastAsia="Times New Roman" w:hAnsi="Arial" w:cs="Arial"/>
          <w:sz w:val="24"/>
          <w:szCs w:val="24"/>
          <w:lang w:eastAsia="ru-RU"/>
        </w:rPr>
        <w:br/>
      </w:r>
    </w:p>
    <w:p w14:paraId="138A6AC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8(8712) 22 45 63 - отдел государственного экологического надзора.</w:t>
      </w:r>
      <w:r w:rsidRPr="00AE18D5">
        <w:rPr>
          <w:rFonts w:ascii="Arial" w:eastAsia="Times New Roman" w:hAnsi="Arial" w:cs="Arial"/>
          <w:sz w:val="24"/>
          <w:szCs w:val="24"/>
          <w:lang w:eastAsia="ru-RU"/>
        </w:rPr>
        <w:br/>
      </w:r>
    </w:p>
    <w:p w14:paraId="40302EB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Порядок получения информации заинтересованными лицами по вопросам исполнения государственной функции, сведений о ходе исполнения государственной функции:</w:t>
      </w:r>
    </w:p>
    <w:p w14:paraId="137BE537"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 информация по процедурам государственной функции предоставляется специалистами Министерства лично, по телефону, путем направления ответов почтовым отправлением, по электронной почте, факсимильной связью или посредством размещения информации на официальном сайте Министерства, в государственной информационной системе Чеченской Республики "Портал государственных и муниципальных услуг (функций)" (http://pgu.gov-chr.ru), на информационном стенде в помещениях Министерства для приема граждан, в средствах массовой информации.</w:t>
      </w:r>
      <w:r w:rsidRPr="00AE18D5">
        <w:rPr>
          <w:rFonts w:ascii="Times New Roman" w:eastAsia="Times New Roman" w:hAnsi="Times New Roman" w:cs="Times New Roman"/>
          <w:sz w:val="24"/>
          <w:szCs w:val="24"/>
          <w:lang w:eastAsia="ru-RU"/>
        </w:rPr>
        <w:br/>
      </w:r>
    </w:p>
    <w:p w14:paraId="13152934"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1.3. Информирование заинтересованных лиц осуществляется в форме устного и письменного информирования:</w:t>
      </w:r>
      <w:r w:rsidRPr="00AE18D5">
        <w:rPr>
          <w:rFonts w:ascii="Times New Roman" w:eastAsia="Times New Roman" w:hAnsi="Times New Roman" w:cs="Times New Roman"/>
          <w:sz w:val="24"/>
          <w:szCs w:val="24"/>
          <w:lang w:eastAsia="ru-RU"/>
        </w:rPr>
        <w:br/>
      </w:r>
    </w:p>
    <w:p w14:paraId="2DDA688A"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 устное информирование осуществляется подразделениями Министерства при обращении заинтересованных лиц за информацией лично или по телефону.</w:t>
      </w:r>
      <w:r w:rsidRPr="00AE18D5">
        <w:rPr>
          <w:rFonts w:ascii="Times New Roman" w:eastAsia="Times New Roman" w:hAnsi="Times New Roman" w:cs="Times New Roman"/>
          <w:sz w:val="24"/>
          <w:szCs w:val="24"/>
          <w:lang w:eastAsia="ru-RU"/>
        </w:rPr>
        <w:br/>
      </w:r>
    </w:p>
    <w:p w14:paraId="2EE935E6"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Специалист подразделения, осуществляющий устное информирование,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 Время ожидания заинтересованного лица при индивидуальном устном информировании не может превышать 30 минут.</w:t>
      </w:r>
      <w:r w:rsidRPr="00AE18D5">
        <w:rPr>
          <w:rFonts w:ascii="Times New Roman" w:eastAsia="Times New Roman" w:hAnsi="Times New Roman" w:cs="Times New Roman"/>
          <w:sz w:val="24"/>
          <w:szCs w:val="24"/>
          <w:lang w:eastAsia="ru-RU"/>
        </w:rPr>
        <w:br/>
      </w:r>
    </w:p>
    <w:p w14:paraId="43C58222"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Устное информирование каждого заинтересованного лица специалист подразделения осуществляет не более 10 минут.</w:t>
      </w:r>
      <w:r w:rsidRPr="00AE18D5">
        <w:rPr>
          <w:rFonts w:ascii="Times New Roman" w:eastAsia="Times New Roman" w:hAnsi="Times New Roman" w:cs="Times New Roman"/>
          <w:sz w:val="24"/>
          <w:szCs w:val="24"/>
          <w:lang w:eastAsia="ru-RU"/>
        </w:rPr>
        <w:br/>
      </w:r>
    </w:p>
    <w:p w14:paraId="0B1E3A6E"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При устном обращении заинтересованных лиц специалисты, осуществляющие прием и информирование, дают ответ самостоятельно.</w:t>
      </w:r>
      <w:r w:rsidRPr="00AE18D5">
        <w:rPr>
          <w:rFonts w:ascii="Times New Roman" w:eastAsia="Times New Roman" w:hAnsi="Times New Roman" w:cs="Times New Roman"/>
          <w:sz w:val="24"/>
          <w:szCs w:val="24"/>
          <w:lang w:eastAsia="ru-RU"/>
        </w:rPr>
        <w:br/>
      </w:r>
    </w:p>
    <w:p w14:paraId="21B44CE7"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Специалисты, осуществляющие прием и информирование, не вправе осуществлять консультирование заинтересованных лиц, выходящее за рамки информирования о стандартных процедурах и условиях исполнения государственной функции и влияющее прямо или косвенно на индивидуальные решения заявителей.</w:t>
      </w:r>
      <w:r w:rsidRPr="00AE18D5">
        <w:rPr>
          <w:rFonts w:ascii="Times New Roman" w:eastAsia="Times New Roman" w:hAnsi="Times New Roman" w:cs="Times New Roman"/>
          <w:sz w:val="24"/>
          <w:szCs w:val="24"/>
          <w:lang w:eastAsia="ru-RU"/>
        </w:rPr>
        <w:br/>
      </w:r>
    </w:p>
    <w:p w14:paraId="1CF70393"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заинтересованному лицу должен быть сообщен телефонный номер, по которому можно получить необходимую информацию.</w:t>
      </w:r>
      <w:r w:rsidRPr="00AE18D5">
        <w:rPr>
          <w:rFonts w:ascii="Times New Roman" w:eastAsia="Times New Roman" w:hAnsi="Times New Roman" w:cs="Times New Roman"/>
          <w:sz w:val="24"/>
          <w:szCs w:val="24"/>
          <w:lang w:eastAsia="ru-RU"/>
        </w:rPr>
        <w:br/>
      </w:r>
    </w:p>
    <w:p w14:paraId="4B50E715"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 xml:space="preserve">Если для подготовки ответа требуется продолжительное время, специалист, осуществляющий устное информирование, может предложить заинтересованному лицу обратиться за необходимой информацией в письменном виде, либо назначить другое </w:t>
      </w:r>
      <w:r w:rsidRPr="00AE18D5">
        <w:rPr>
          <w:rFonts w:ascii="Times New Roman" w:eastAsia="Times New Roman" w:hAnsi="Times New Roman" w:cs="Times New Roman"/>
          <w:sz w:val="24"/>
          <w:szCs w:val="24"/>
          <w:lang w:eastAsia="ru-RU"/>
        </w:rPr>
        <w:lastRenderedPageBreak/>
        <w:t>удобное заинтересованному лицу время для устного информирования.</w:t>
      </w:r>
      <w:r w:rsidRPr="00AE18D5">
        <w:rPr>
          <w:rFonts w:ascii="Times New Roman" w:eastAsia="Times New Roman" w:hAnsi="Times New Roman" w:cs="Times New Roman"/>
          <w:sz w:val="24"/>
          <w:szCs w:val="24"/>
          <w:lang w:eastAsia="ru-RU"/>
        </w:rPr>
        <w:br/>
      </w:r>
    </w:p>
    <w:p w14:paraId="79BDF1CF"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В случае необходимости в подтверждение своих доводов заинтересованное лицо вправе приложить к своему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AE18D5">
        <w:rPr>
          <w:rFonts w:ascii="Times New Roman" w:eastAsia="Times New Roman" w:hAnsi="Times New Roman" w:cs="Times New Roman"/>
          <w:sz w:val="24"/>
          <w:szCs w:val="24"/>
          <w:lang w:eastAsia="ru-RU"/>
        </w:rPr>
        <w:br/>
      </w:r>
    </w:p>
    <w:p w14:paraId="06F28298"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2) рассмотрение письменных обращений граждан осуществляется в порядке, установленном Федеральным законом "О порядке рассмотрения обращений граждан Российской Федерации".</w:t>
      </w:r>
      <w:r w:rsidRPr="00AE18D5">
        <w:rPr>
          <w:rFonts w:ascii="Times New Roman" w:eastAsia="Times New Roman" w:hAnsi="Times New Roman" w:cs="Times New Roman"/>
          <w:sz w:val="24"/>
          <w:szCs w:val="24"/>
          <w:lang w:eastAsia="ru-RU"/>
        </w:rPr>
        <w:br/>
      </w:r>
    </w:p>
    <w:p w14:paraId="2088C661"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Письменное информирование при обращении заинтересованного лица в Министерство осуществляется путем направления ответов в письменном виде, электронной почтой либо посредством сети Интернет в зависимости от способа доставки ответа, указанного в письменном обращении заинтересованного лица.</w:t>
      </w:r>
      <w:r w:rsidRPr="00AE18D5">
        <w:rPr>
          <w:rFonts w:ascii="Times New Roman" w:eastAsia="Times New Roman" w:hAnsi="Times New Roman" w:cs="Times New Roman"/>
          <w:sz w:val="24"/>
          <w:szCs w:val="24"/>
          <w:lang w:eastAsia="ru-RU"/>
        </w:rPr>
        <w:br/>
      </w:r>
    </w:p>
    <w:p w14:paraId="3A2F43D1"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Ответы на письменные обращения направляются в письменном виде и должны содержать информацию по поставленным вопросам, фамилию, инициалы и номер телефона исполнителя. Ответ подписывается министром, заместителем министра или уполномоченным лицом Министерства.</w:t>
      </w:r>
      <w:r w:rsidRPr="00AE18D5">
        <w:rPr>
          <w:rFonts w:ascii="Times New Roman" w:eastAsia="Times New Roman" w:hAnsi="Times New Roman" w:cs="Times New Roman"/>
          <w:sz w:val="24"/>
          <w:szCs w:val="24"/>
          <w:lang w:eastAsia="ru-RU"/>
        </w:rPr>
        <w:br/>
      </w:r>
    </w:p>
    <w:p w14:paraId="424974D4"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1.4. Должностные лица Министерства, оказывающие консультации юридическим лицам и гражданам, должны соблюдать правила предоставления служебной информации, ставшей им известной в связи с исполнением должностных обязанностей, не допускать передачи сведений конфиденциального характера.</w:t>
      </w:r>
      <w:r w:rsidRPr="00AE18D5">
        <w:rPr>
          <w:rFonts w:ascii="Times New Roman" w:eastAsia="Times New Roman" w:hAnsi="Times New Roman" w:cs="Times New Roman"/>
          <w:sz w:val="24"/>
          <w:szCs w:val="24"/>
          <w:lang w:eastAsia="ru-RU"/>
        </w:rPr>
        <w:br/>
      </w:r>
    </w:p>
    <w:p w14:paraId="1713C2EF"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1.5. Заинтересованным лицам при обращении в Министерство по вопросам, касающимся осуществления федерального государственного экологического надзора, гарантируется прием в помещении, оборудованном местами для ожидания.</w:t>
      </w:r>
      <w:r w:rsidRPr="00AE18D5">
        <w:rPr>
          <w:rFonts w:ascii="Times New Roman" w:eastAsia="Times New Roman" w:hAnsi="Times New Roman" w:cs="Times New Roman"/>
          <w:sz w:val="24"/>
          <w:szCs w:val="24"/>
          <w:lang w:eastAsia="ru-RU"/>
        </w:rPr>
        <w:br/>
      </w:r>
    </w:p>
    <w:p w14:paraId="6C29FD19"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1.6. Информация о месте нахождения и графике работы, справочные телефоны Министерства, размещается на официальном сайте Министерства в сети Интернет.</w:t>
      </w:r>
      <w:r w:rsidRPr="00AE18D5">
        <w:rPr>
          <w:rFonts w:ascii="Times New Roman" w:eastAsia="Times New Roman" w:hAnsi="Times New Roman" w:cs="Times New Roman"/>
          <w:sz w:val="24"/>
          <w:szCs w:val="24"/>
          <w:lang w:eastAsia="ru-RU"/>
        </w:rPr>
        <w:br/>
      </w:r>
    </w:p>
    <w:p w14:paraId="21DFA3B7"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Плата с лиц, в отношении которых проводятся мероприятия по региональному государственному экологическому надзору, не взимается.</w:t>
      </w:r>
      <w:r w:rsidRPr="00AE18D5">
        <w:rPr>
          <w:rFonts w:ascii="Times New Roman" w:eastAsia="Times New Roman" w:hAnsi="Times New Roman" w:cs="Times New Roman"/>
          <w:sz w:val="24"/>
          <w:szCs w:val="24"/>
          <w:lang w:eastAsia="ru-RU"/>
        </w:rPr>
        <w:br/>
      </w:r>
    </w:p>
    <w:p w14:paraId="1B98723C"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2. Сроки исполнения государственной функции</w:t>
      </w:r>
      <w:r w:rsidRPr="00AE18D5">
        <w:rPr>
          <w:rFonts w:ascii="Times New Roman" w:eastAsia="Times New Roman" w:hAnsi="Times New Roman" w:cs="Times New Roman"/>
          <w:sz w:val="24"/>
          <w:szCs w:val="24"/>
          <w:lang w:eastAsia="ru-RU"/>
        </w:rPr>
        <w:br/>
      </w:r>
    </w:p>
    <w:p w14:paraId="4263179A"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2.1. Продолжительность мероприятий каждой проверки, осуществляемой в рамках исполнения государственной функции, не может превышать двадцать рабочих дней, а 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w:t>
      </w:r>
      <w:r w:rsidRPr="00AE18D5">
        <w:rPr>
          <w:rFonts w:ascii="Times New Roman" w:eastAsia="Times New Roman" w:hAnsi="Times New Roman" w:cs="Times New Roman"/>
          <w:sz w:val="24"/>
          <w:szCs w:val="24"/>
          <w:lang w:eastAsia="ru-RU"/>
        </w:rPr>
        <w:br/>
      </w:r>
    </w:p>
    <w:p w14:paraId="6E8D4470" w14:textId="77777777" w:rsidR="00AE18D5" w:rsidRPr="00AE18D5" w:rsidRDefault="00AE18D5" w:rsidP="00AE18D5">
      <w:pPr>
        <w:spacing w:after="0" w:line="240" w:lineRule="auto"/>
        <w:ind w:firstLine="480"/>
        <w:textAlignment w:val="baseline"/>
        <w:rPr>
          <w:rFonts w:ascii="Times New Roman" w:eastAsia="Times New Roman" w:hAnsi="Times New Roman" w:cs="Times New Roman"/>
          <w:sz w:val="24"/>
          <w:szCs w:val="24"/>
          <w:lang w:eastAsia="ru-RU"/>
        </w:rPr>
      </w:pPr>
      <w:r w:rsidRPr="00AE18D5">
        <w:rPr>
          <w:rFonts w:ascii="Times New Roman" w:eastAsia="Times New Roman" w:hAnsi="Times New Roman" w:cs="Times New Roman"/>
          <w:sz w:val="24"/>
          <w:szCs w:val="24"/>
          <w:lang w:eastAsia="ru-RU"/>
        </w:rPr>
        <w:t xml:space="preserve">2.2. В случаях, предусмотренных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связанных с необходимостью проведения при исполнении государственной функции сложных и (или) длительных исследований, испытаний, специальных экспертиз и расследований, на основании мотивированного предложения должностного лица Министерства, в должностные обязанности которого входит исполнение государственной функции, срок проведения плановой выездной проверки может быть продлен министром, но не более чем на двадцать рабочих дней, а в </w:t>
      </w:r>
      <w:r w:rsidRPr="00AE18D5">
        <w:rPr>
          <w:rFonts w:ascii="Times New Roman" w:eastAsia="Times New Roman" w:hAnsi="Times New Roman" w:cs="Times New Roman"/>
          <w:sz w:val="24"/>
          <w:szCs w:val="24"/>
          <w:lang w:eastAsia="ru-RU"/>
        </w:rPr>
        <w:lastRenderedPageBreak/>
        <w:t>отношении малых предприятий, микропредприятий не более чем на пятнадцать часов.</w:t>
      </w:r>
      <w:r w:rsidRPr="00AE18D5">
        <w:rPr>
          <w:rFonts w:ascii="Times New Roman" w:eastAsia="Times New Roman" w:hAnsi="Times New Roman" w:cs="Times New Roman"/>
          <w:sz w:val="24"/>
          <w:szCs w:val="24"/>
          <w:lang w:eastAsia="ru-RU"/>
        </w:rPr>
        <w:br/>
      </w:r>
    </w:p>
    <w:p w14:paraId="3C876031" w14:textId="77777777" w:rsidR="00AE18D5" w:rsidRPr="00AE18D5" w:rsidRDefault="00AE18D5" w:rsidP="00AE18D5">
      <w:pPr>
        <w:keepNext/>
        <w:keepLines/>
        <w:spacing w:after="240" w:line="276" w:lineRule="auto"/>
        <w:jc w:val="center"/>
        <w:textAlignment w:val="baseline"/>
        <w:outlineLvl w:val="2"/>
        <w:rPr>
          <w:rFonts w:ascii="Cambria" w:eastAsia="Times New Roman" w:hAnsi="Cambria" w:cs="Times New Roman"/>
          <w:b/>
          <w:bCs/>
          <w:sz w:val="24"/>
          <w:szCs w:val="24"/>
        </w:rPr>
      </w:pPr>
      <w:r w:rsidRPr="00AE18D5">
        <w:rPr>
          <w:rFonts w:ascii="Cambria" w:eastAsia="Times New Roman" w:hAnsi="Cambria" w:cs="Times New Roman"/>
          <w:b/>
          <w:bCs/>
          <w:sz w:val="24"/>
          <w:szCs w:val="24"/>
        </w:rP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30821A0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Состав административных процедур</w:t>
      </w:r>
      <w:r w:rsidRPr="00AE18D5">
        <w:rPr>
          <w:rFonts w:ascii="Arial" w:eastAsia="Times New Roman" w:hAnsi="Arial" w:cs="Arial"/>
          <w:sz w:val="24"/>
          <w:szCs w:val="24"/>
          <w:lang w:eastAsia="ru-RU"/>
        </w:rPr>
        <w:br/>
      </w:r>
    </w:p>
    <w:p w14:paraId="0A2D83C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Исполнение государственной функции включает в себя следующие административные процедуры:</w:t>
      </w:r>
      <w:r w:rsidRPr="00AE18D5">
        <w:rPr>
          <w:rFonts w:ascii="Arial" w:eastAsia="Times New Roman" w:hAnsi="Arial" w:cs="Arial"/>
          <w:sz w:val="24"/>
          <w:szCs w:val="24"/>
          <w:lang w:eastAsia="ru-RU"/>
        </w:rPr>
        <w:br/>
      </w:r>
    </w:p>
    <w:p w14:paraId="0F24CE6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разработка ежегодного плана проведения плановых проверок;</w:t>
      </w:r>
      <w:r w:rsidRPr="00AE18D5">
        <w:rPr>
          <w:rFonts w:ascii="Arial" w:eastAsia="Times New Roman" w:hAnsi="Arial" w:cs="Arial"/>
          <w:sz w:val="24"/>
          <w:szCs w:val="24"/>
          <w:lang w:eastAsia="ru-RU"/>
        </w:rPr>
        <w:br/>
      </w:r>
    </w:p>
    <w:p w14:paraId="120ECA8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принятие решения о проведении проверки и подготовка к проведению проверки;</w:t>
      </w:r>
      <w:r w:rsidRPr="00AE18D5">
        <w:rPr>
          <w:rFonts w:ascii="Arial" w:eastAsia="Times New Roman" w:hAnsi="Arial" w:cs="Arial"/>
          <w:sz w:val="24"/>
          <w:szCs w:val="24"/>
          <w:lang w:eastAsia="ru-RU"/>
        </w:rPr>
        <w:br/>
      </w:r>
    </w:p>
    <w:p w14:paraId="5C7BEAEA"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проведение плановых и внеплановых проверок;</w:t>
      </w:r>
      <w:r w:rsidRPr="00AE18D5">
        <w:rPr>
          <w:rFonts w:ascii="Arial" w:eastAsia="Times New Roman" w:hAnsi="Arial" w:cs="Arial"/>
          <w:sz w:val="24"/>
          <w:szCs w:val="24"/>
          <w:lang w:eastAsia="ru-RU"/>
        </w:rPr>
        <w:br/>
      </w:r>
    </w:p>
    <w:p w14:paraId="18EFFF5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оформление результатов проверок;</w:t>
      </w:r>
      <w:r w:rsidRPr="00AE18D5">
        <w:rPr>
          <w:rFonts w:ascii="Arial" w:eastAsia="Times New Roman" w:hAnsi="Arial" w:cs="Arial"/>
          <w:sz w:val="24"/>
          <w:szCs w:val="24"/>
          <w:lang w:eastAsia="ru-RU"/>
        </w:rPr>
        <w:br/>
      </w:r>
    </w:p>
    <w:p w14:paraId="4A24128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принятие мер в отношении фактов нарушений, выявленных при проведении проверок.</w:t>
      </w:r>
      <w:r w:rsidRPr="00AE18D5">
        <w:rPr>
          <w:rFonts w:ascii="Arial" w:eastAsia="Times New Roman" w:hAnsi="Arial" w:cs="Arial"/>
          <w:sz w:val="24"/>
          <w:szCs w:val="24"/>
          <w:lang w:eastAsia="ru-RU"/>
        </w:rPr>
        <w:br/>
      </w:r>
    </w:p>
    <w:p w14:paraId="64E8E33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Блок-схема исполнения государственной функции приводится в приложении к Административному регламенту.</w:t>
      </w:r>
      <w:r w:rsidRPr="00AE18D5">
        <w:rPr>
          <w:rFonts w:ascii="Arial" w:eastAsia="Times New Roman" w:hAnsi="Arial" w:cs="Arial"/>
          <w:sz w:val="24"/>
          <w:szCs w:val="24"/>
          <w:lang w:eastAsia="ru-RU"/>
        </w:rPr>
        <w:br/>
      </w:r>
    </w:p>
    <w:p w14:paraId="5562C5EC"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 Разработка ежегодного плана проведения плановых проверок</w:t>
      </w:r>
      <w:r w:rsidRPr="00AE18D5">
        <w:rPr>
          <w:rFonts w:ascii="Arial" w:eastAsia="Times New Roman" w:hAnsi="Arial" w:cs="Arial"/>
          <w:sz w:val="24"/>
          <w:szCs w:val="24"/>
          <w:lang w:eastAsia="ru-RU"/>
        </w:rPr>
        <w:br/>
      </w:r>
    </w:p>
    <w:p w14:paraId="494FC70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1.1.1. В срок до 1 сентября года, предшествующего году проведения плановых проверок, Министерство направляет проекты ежегодных планов проведения плановых проверок в органы прокуратуры.</w:t>
      </w:r>
      <w:r w:rsidRPr="00AE18D5">
        <w:rPr>
          <w:rFonts w:ascii="Arial" w:eastAsia="Times New Roman" w:hAnsi="Arial" w:cs="Arial"/>
          <w:sz w:val="24"/>
          <w:szCs w:val="24"/>
          <w:lang w:eastAsia="ru-RU"/>
        </w:rPr>
        <w:br/>
      </w:r>
    </w:p>
    <w:p w14:paraId="149223C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1.1.2. Министерство рассматривает предложения органов прокуратуры о проведении совместных плановых проверок и по итогам их рассмотрения направляют в органы прокуратуры в срок до 1 ноября года, предшествующего году проведения плановых проверок, ежегодные планы проведения плановых проверок.</w:t>
      </w:r>
      <w:r w:rsidRPr="00AE18D5">
        <w:rPr>
          <w:rFonts w:ascii="Arial" w:eastAsia="Times New Roman" w:hAnsi="Arial" w:cs="Arial"/>
          <w:sz w:val="24"/>
          <w:szCs w:val="24"/>
          <w:lang w:eastAsia="ru-RU"/>
        </w:rPr>
        <w:br/>
      </w:r>
    </w:p>
    <w:p w14:paraId="4573DF9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1.1.3. В ежегодном плане проведения плановых проверок, подготовленном в соответствии с постановлением Правительства Российской Федерации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указываются следующие сведения:</w:t>
      </w:r>
      <w:r w:rsidRPr="00AE18D5">
        <w:rPr>
          <w:rFonts w:ascii="Arial" w:eastAsia="Times New Roman" w:hAnsi="Arial" w:cs="Arial"/>
          <w:sz w:val="24"/>
          <w:szCs w:val="24"/>
          <w:lang w:eastAsia="ru-RU"/>
        </w:rPr>
        <w:br/>
      </w:r>
    </w:p>
    <w:p w14:paraId="09556A3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w:t>
      </w:r>
      <w:r w:rsidRPr="00AE18D5">
        <w:rPr>
          <w:rFonts w:ascii="Arial" w:eastAsia="Times New Roman" w:hAnsi="Arial" w:cs="Arial"/>
          <w:sz w:val="24"/>
          <w:szCs w:val="24"/>
          <w:lang w:eastAsia="ru-RU"/>
        </w:rPr>
        <w:lastRenderedPageBreak/>
        <w:t>своей деятельности;</w:t>
      </w:r>
      <w:r w:rsidRPr="00AE18D5">
        <w:rPr>
          <w:rFonts w:ascii="Arial" w:eastAsia="Times New Roman" w:hAnsi="Arial" w:cs="Arial"/>
          <w:sz w:val="24"/>
          <w:szCs w:val="24"/>
          <w:lang w:eastAsia="ru-RU"/>
        </w:rPr>
        <w:br/>
      </w:r>
    </w:p>
    <w:p w14:paraId="2CD888F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цель и основание проведения каждой плановой проверки;</w:t>
      </w:r>
      <w:r w:rsidRPr="00AE18D5">
        <w:rPr>
          <w:rFonts w:ascii="Arial" w:eastAsia="Times New Roman" w:hAnsi="Arial" w:cs="Arial"/>
          <w:sz w:val="24"/>
          <w:szCs w:val="24"/>
          <w:lang w:eastAsia="ru-RU"/>
        </w:rPr>
        <w:br/>
      </w:r>
    </w:p>
    <w:p w14:paraId="0A0B1C1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дата начала и сроки проведения каждой плановой проверки;</w:t>
      </w:r>
      <w:r w:rsidRPr="00AE18D5">
        <w:rPr>
          <w:rFonts w:ascii="Arial" w:eastAsia="Times New Roman" w:hAnsi="Arial" w:cs="Arial"/>
          <w:sz w:val="24"/>
          <w:szCs w:val="24"/>
          <w:lang w:eastAsia="ru-RU"/>
        </w:rPr>
        <w:br/>
      </w:r>
    </w:p>
    <w:p w14:paraId="67404B5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наименование органа государственного надзора, осуществляющего конкретную плановую проверку. При этом при проведении плановой проверки Министерством указываются наименования всех участвующих в такой проверке органов.</w:t>
      </w:r>
      <w:r w:rsidRPr="00AE18D5">
        <w:rPr>
          <w:rFonts w:ascii="Arial" w:eastAsia="Times New Roman" w:hAnsi="Arial" w:cs="Arial"/>
          <w:sz w:val="24"/>
          <w:szCs w:val="24"/>
          <w:lang w:eastAsia="ru-RU"/>
        </w:rPr>
        <w:br/>
      </w:r>
    </w:p>
    <w:p w14:paraId="2897CF1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1.1.4. Основаниями для включения в ежегодный план проверок Министерства являются:</w:t>
      </w:r>
      <w:r w:rsidRPr="00AE18D5">
        <w:rPr>
          <w:rFonts w:ascii="Arial" w:eastAsia="Times New Roman" w:hAnsi="Arial" w:cs="Arial"/>
          <w:sz w:val="24"/>
          <w:szCs w:val="24"/>
          <w:lang w:eastAsia="ru-RU"/>
        </w:rPr>
        <w:br/>
      </w:r>
    </w:p>
    <w:p w14:paraId="62F0171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истечение трех лет со дня:</w:t>
      </w:r>
      <w:r w:rsidRPr="00AE18D5">
        <w:rPr>
          <w:rFonts w:ascii="Arial" w:eastAsia="Times New Roman" w:hAnsi="Arial" w:cs="Arial"/>
          <w:sz w:val="24"/>
          <w:szCs w:val="24"/>
          <w:lang w:eastAsia="ru-RU"/>
        </w:rPr>
        <w:br/>
      </w:r>
    </w:p>
    <w:p w14:paraId="2FB3C679"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а) государственной регистрации юридического лица, индивидуального </w:t>
      </w:r>
      <w:proofErr w:type="gramStart"/>
      <w:r w:rsidRPr="00AE18D5">
        <w:rPr>
          <w:rFonts w:ascii="Arial" w:eastAsia="Times New Roman" w:hAnsi="Arial" w:cs="Arial"/>
          <w:sz w:val="24"/>
          <w:szCs w:val="24"/>
          <w:lang w:eastAsia="ru-RU"/>
        </w:rPr>
        <w:t>предпринимателя ;</w:t>
      </w:r>
      <w:proofErr w:type="gramEnd"/>
      <w:r w:rsidRPr="00AE18D5">
        <w:rPr>
          <w:rFonts w:ascii="Arial" w:eastAsia="Times New Roman" w:hAnsi="Arial" w:cs="Arial"/>
          <w:sz w:val="24"/>
          <w:szCs w:val="24"/>
          <w:lang w:eastAsia="ru-RU"/>
        </w:rPr>
        <w:br/>
      </w:r>
    </w:p>
    <w:p w14:paraId="1ED1CB01"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б) окончания проведения последней плановой проверки юридического лица, индивидуального предпринимателя;</w:t>
      </w:r>
      <w:r w:rsidRPr="00AE18D5">
        <w:rPr>
          <w:rFonts w:ascii="Arial" w:eastAsia="Times New Roman" w:hAnsi="Arial" w:cs="Arial"/>
          <w:sz w:val="24"/>
          <w:szCs w:val="24"/>
          <w:lang w:eastAsia="ru-RU"/>
        </w:rPr>
        <w:br/>
      </w:r>
    </w:p>
    <w:p w14:paraId="71659DE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1.1.5. Внесение изменений в ежегодный план допускается только в случае невозможности проведения плановой проверки деятельности хозяйствующих субъектов в связи с наступлением следующих обстоятельств:</w:t>
      </w:r>
      <w:r w:rsidRPr="00AE18D5">
        <w:rPr>
          <w:rFonts w:ascii="Arial" w:eastAsia="Times New Roman" w:hAnsi="Arial" w:cs="Arial"/>
          <w:sz w:val="24"/>
          <w:szCs w:val="24"/>
          <w:lang w:eastAsia="ru-RU"/>
        </w:rPr>
        <w:br/>
      </w:r>
    </w:p>
    <w:p w14:paraId="6268B8F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ликвидация или реорганизация хозяйствующего субъекта;</w:t>
      </w:r>
      <w:r w:rsidRPr="00AE18D5">
        <w:rPr>
          <w:rFonts w:ascii="Arial" w:eastAsia="Times New Roman" w:hAnsi="Arial" w:cs="Arial"/>
          <w:sz w:val="24"/>
          <w:szCs w:val="24"/>
          <w:lang w:eastAsia="ru-RU"/>
        </w:rPr>
        <w:br/>
      </w:r>
    </w:p>
    <w:p w14:paraId="668D696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прекращение хозяйствующим субъектом деятельности, эксплуатации (использования) опасных производственных объектов, подлежащих проверке;</w:t>
      </w:r>
      <w:r w:rsidRPr="00AE18D5">
        <w:rPr>
          <w:rFonts w:ascii="Arial" w:eastAsia="Times New Roman" w:hAnsi="Arial" w:cs="Arial"/>
          <w:sz w:val="24"/>
          <w:szCs w:val="24"/>
          <w:lang w:eastAsia="ru-RU"/>
        </w:rPr>
        <w:br/>
      </w:r>
    </w:p>
    <w:p w14:paraId="5A113D5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наступление обстоятельств непреодолимой силы.</w:t>
      </w:r>
      <w:r w:rsidRPr="00AE18D5">
        <w:rPr>
          <w:rFonts w:ascii="Arial" w:eastAsia="Times New Roman" w:hAnsi="Arial" w:cs="Arial"/>
          <w:sz w:val="24"/>
          <w:szCs w:val="24"/>
          <w:lang w:eastAsia="ru-RU"/>
        </w:rPr>
        <w:br/>
      </w:r>
    </w:p>
    <w:p w14:paraId="626AA019"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1.1.6. Сведения о внесенных в ежегодный план изменениях направляются в десятидневный срок со дня их внесения в соответствующий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цифровой подписью, а также размещаются на официальном сайте Министерства в сети Интернет и информационных стендах в доступных для ознакомления местах.</w:t>
      </w:r>
      <w:r w:rsidRPr="00AE18D5">
        <w:rPr>
          <w:rFonts w:ascii="Arial" w:eastAsia="Times New Roman" w:hAnsi="Arial" w:cs="Arial"/>
          <w:sz w:val="24"/>
          <w:szCs w:val="24"/>
          <w:lang w:eastAsia="ru-RU"/>
        </w:rPr>
        <w:br/>
      </w:r>
    </w:p>
    <w:p w14:paraId="2F8CBE1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1.1.7.В план проведения Министерством мероприятий по региональному государственному экологическому надзору изменения вносятся приказом Министерства.</w:t>
      </w:r>
      <w:r w:rsidRPr="00AE18D5">
        <w:rPr>
          <w:rFonts w:ascii="Arial" w:eastAsia="Times New Roman" w:hAnsi="Arial" w:cs="Arial"/>
          <w:sz w:val="24"/>
          <w:szCs w:val="24"/>
          <w:lang w:eastAsia="ru-RU"/>
        </w:rPr>
        <w:br/>
      </w:r>
    </w:p>
    <w:p w14:paraId="45655E7C"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Принятие решения о проведении проверки и подготовка к проведению проверки</w:t>
      </w:r>
      <w:r w:rsidRPr="00AE18D5">
        <w:rPr>
          <w:rFonts w:ascii="Arial" w:eastAsia="Times New Roman" w:hAnsi="Arial" w:cs="Arial"/>
          <w:sz w:val="24"/>
          <w:szCs w:val="24"/>
          <w:lang w:eastAsia="ru-RU"/>
        </w:rPr>
        <w:br/>
      </w:r>
    </w:p>
    <w:p w14:paraId="5CE684A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1.2.1. В соответствии со статьями 9,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основаниями </w:t>
      </w:r>
      <w:r w:rsidRPr="00AE18D5">
        <w:rPr>
          <w:rFonts w:ascii="Arial" w:eastAsia="Times New Roman" w:hAnsi="Arial" w:cs="Arial"/>
          <w:sz w:val="24"/>
          <w:szCs w:val="24"/>
          <w:lang w:eastAsia="ru-RU"/>
        </w:rPr>
        <w:lastRenderedPageBreak/>
        <w:t>для начала исполнения административной процедуры являются:</w:t>
      </w:r>
      <w:r w:rsidRPr="00AE18D5">
        <w:rPr>
          <w:rFonts w:ascii="Arial" w:eastAsia="Times New Roman" w:hAnsi="Arial" w:cs="Arial"/>
          <w:sz w:val="24"/>
          <w:szCs w:val="24"/>
          <w:lang w:eastAsia="ru-RU"/>
        </w:rPr>
        <w:br/>
      </w:r>
    </w:p>
    <w:p w14:paraId="127AD63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приказ министра, утверждающий на соответствующий календарный год план по осуществлению регионального государственного экологического надзора (далее - ежегодный план проведения плановых проверок);</w:t>
      </w:r>
      <w:r w:rsidRPr="00AE18D5">
        <w:rPr>
          <w:rFonts w:ascii="Arial" w:eastAsia="Times New Roman" w:hAnsi="Arial" w:cs="Arial"/>
          <w:sz w:val="24"/>
          <w:szCs w:val="24"/>
          <w:lang w:eastAsia="ru-RU"/>
        </w:rPr>
        <w:br/>
      </w:r>
    </w:p>
    <w:p w14:paraId="0D7847D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в сфере природоохранного законодательства;</w:t>
      </w:r>
      <w:r w:rsidRPr="00AE18D5">
        <w:rPr>
          <w:rFonts w:ascii="Arial" w:eastAsia="Times New Roman" w:hAnsi="Arial" w:cs="Arial"/>
          <w:sz w:val="24"/>
          <w:szCs w:val="24"/>
          <w:lang w:eastAsia="ru-RU"/>
        </w:rPr>
        <w:br/>
      </w:r>
    </w:p>
    <w:p w14:paraId="5A68800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поступление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AE18D5">
        <w:rPr>
          <w:rFonts w:ascii="Arial" w:eastAsia="Times New Roman" w:hAnsi="Arial" w:cs="Arial"/>
          <w:sz w:val="24"/>
          <w:szCs w:val="24"/>
          <w:lang w:eastAsia="ru-RU"/>
        </w:rPr>
        <w:br/>
      </w:r>
    </w:p>
    <w:p w14:paraId="7604A1F2"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AE18D5">
        <w:rPr>
          <w:rFonts w:ascii="Arial" w:eastAsia="Times New Roman" w:hAnsi="Arial" w:cs="Arial"/>
          <w:sz w:val="24"/>
          <w:szCs w:val="24"/>
          <w:lang w:eastAsia="ru-RU"/>
        </w:rPr>
        <w:br/>
      </w:r>
    </w:p>
    <w:p w14:paraId="2AC5C87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AE18D5">
        <w:rPr>
          <w:rFonts w:ascii="Arial" w:eastAsia="Times New Roman" w:hAnsi="Arial" w:cs="Arial"/>
          <w:sz w:val="24"/>
          <w:szCs w:val="24"/>
          <w:lang w:eastAsia="ru-RU"/>
        </w:rPr>
        <w:br/>
      </w:r>
    </w:p>
    <w:p w14:paraId="00A820FA"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 приказ (распоряжение)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AE18D5">
        <w:rPr>
          <w:rFonts w:ascii="Arial" w:eastAsia="Times New Roman" w:hAnsi="Arial" w:cs="Arial"/>
          <w:sz w:val="24"/>
          <w:szCs w:val="24"/>
          <w:lang w:eastAsia="ru-RU"/>
        </w:rPr>
        <w:br/>
      </w:r>
    </w:p>
    <w:p w14:paraId="4D05BC9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 Проведение плановых и внеплановых проверок</w:t>
      </w:r>
      <w:r w:rsidRPr="00AE18D5">
        <w:rPr>
          <w:rFonts w:ascii="Arial" w:eastAsia="Times New Roman" w:hAnsi="Arial" w:cs="Arial"/>
          <w:sz w:val="24"/>
          <w:szCs w:val="24"/>
          <w:lang w:eastAsia="ru-RU"/>
        </w:rPr>
        <w:br/>
      </w:r>
    </w:p>
    <w:p w14:paraId="70208EF2"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1.3.1. В соответствии с частью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основанием для проведения внеплановой проверки является:</w:t>
      </w:r>
      <w:r w:rsidRPr="00AE18D5">
        <w:rPr>
          <w:rFonts w:ascii="Arial" w:eastAsia="Times New Roman" w:hAnsi="Arial" w:cs="Arial"/>
          <w:sz w:val="24"/>
          <w:szCs w:val="24"/>
          <w:lang w:eastAsia="ru-RU"/>
        </w:rPr>
        <w:br/>
      </w:r>
    </w:p>
    <w:p w14:paraId="2C18D80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(представления) об устранении выявленного нарушения обязательных требований природоохранного законодательства;</w:t>
      </w:r>
      <w:r w:rsidRPr="00AE18D5">
        <w:rPr>
          <w:rFonts w:ascii="Arial" w:eastAsia="Times New Roman" w:hAnsi="Arial" w:cs="Arial"/>
          <w:sz w:val="24"/>
          <w:szCs w:val="24"/>
          <w:lang w:eastAsia="ru-RU"/>
        </w:rPr>
        <w:br/>
      </w:r>
    </w:p>
    <w:p w14:paraId="5024064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поступление в органы государственного контроля (надзора), органы муниципального контроля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AE18D5">
        <w:rPr>
          <w:rFonts w:ascii="Arial" w:eastAsia="Times New Roman" w:hAnsi="Arial" w:cs="Arial"/>
          <w:sz w:val="24"/>
          <w:szCs w:val="24"/>
          <w:lang w:eastAsia="ru-RU"/>
        </w:rPr>
        <w:br/>
      </w:r>
    </w:p>
    <w:p w14:paraId="11113F5D"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3)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AE18D5">
        <w:rPr>
          <w:rFonts w:ascii="Arial" w:eastAsia="Times New Roman" w:hAnsi="Arial" w:cs="Arial"/>
          <w:sz w:val="24"/>
          <w:szCs w:val="24"/>
          <w:lang w:eastAsia="ru-RU"/>
        </w:rPr>
        <w:br/>
      </w:r>
    </w:p>
    <w:p w14:paraId="5DB8926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AE18D5">
        <w:rPr>
          <w:rFonts w:ascii="Arial" w:eastAsia="Times New Roman" w:hAnsi="Arial" w:cs="Arial"/>
          <w:sz w:val="24"/>
          <w:szCs w:val="24"/>
          <w:lang w:eastAsia="ru-RU"/>
        </w:rPr>
        <w:br/>
      </w:r>
    </w:p>
    <w:p w14:paraId="0CD5351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приказ (распоряжение)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AE18D5">
        <w:rPr>
          <w:rFonts w:ascii="Arial" w:eastAsia="Times New Roman" w:hAnsi="Arial" w:cs="Arial"/>
          <w:sz w:val="24"/>
          <w:szCs w:val="24"/>
          <w:lang w:eastAsia="ru-RU"/>
        </w:rPr>
        <w:br/>
      </w:r>
    </w:p>
    <w:p w14:paraId="6A6170C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1.3.2. В соответствии с частью 5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внеплановая выездная проверка юридических лиц, индивидуальных предпринимателей может быть проведена по основаниям, указанным в подпунктах 3,4 пункта 1.3.1. настоящего Административного регламента, после согласования с органом прокуратуры по месту осуществления деятельности таких юридических лиц, индивидуальных предпринимателей.</w:t>
      </w:r>
      <w:r w:rsidRPr="00AE18D5">
        <w:rPr>
          <w:rFonts w:ascii="Arial" w:eastAsia="Times New Roman" w:hAnsi="Arial" w:cs="Arial"/>
          <w:sz w:val="24"/>
          <w:szCs w:val="24"/>
          <w:lang w:eastAsia="ru-RU"/>
        </w:rPr>
        <w:br/>
      </w:r>
    </w:p>
    <w:p w14:paraId="372FF3C2"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1.3.3. Проект приказа о проведении внеплановой проверки юридического лица, индивидуального предпринимателя (далее — приказ о проведении внеплановой проверки) подготавливается должностным лицом Министерства, в должностные обязанности которого входит исполнение государственной функции, в течение пяти дней с момента наступления обстоятельств, указанных в пункте 1.3.1 настоящего Административного регламента, и направляется на подпись министру.</w:t>
      </w:r>
      <w:r w:rsidRPr="00AE18D5">
        <w:rPr>
          <w:rFonts w:ascii="Arial" w:eastAsia="Times New Roman" w:hAnsi="Arial" w:cs="Arial"/>
          <w:sz w:val="24"/>
          <w:szCs w:val="24"/>
          <w:lang w:eastAsia="ru-RU"/>
        </w:rPr>
        <w:br/>
      </w:r>
    </w:p>
    <w:p w14:paraId="45A72A2D"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1.3.4. Приказ о проведении внеплановой проверки подписывается министром в течение трех дней с момента поступления.</w:t>
      </w:r>
      <w:r w:rsidRPr="00AE18D5">
        <w:rPr>
          <w:rFonts w:ascii="Arial" w:eastAsia="Times New Roman" w:hAnsi="Arial" w:cs="Arial"/>
          <w:sz w:val="24"/>
          <w:szCs w:val="24"/>
          <w:lang w:eastAsia="ru-RU"/>
        </w:rPr>
        <w:br/>
      </w:r>
    </w:p>
    <w:p w14:paraId="3909CBE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1.3.5. В случаях, установленных пунктом 1.3.1 настоящего Административного регламента, приказ о проведении внеплановой проверки в день его подписания министром направляется для согласования в прокуратуру Чеченской Республики должностным лицом Министерства, уполномоченным в соответствии с приказом о проведении внеплановой проверки на проведение проверки.</w:t>
      </w:r>
      <w:r w:rsidRPr="00AE18D5">
        <w:rPr>
          <w:rFonts w:ascii="Arial" w:eastAsia="Times New Roman" w:hAnsi="Arial" w:cs="Arial"/>
          <w:sz w:val="24"/>
          <w:szCs w:val="24"/>
          <w:lang w:eastAsia="ru-RU"/>
        </w:rPr>
        <w:br/>
      </w:r>
    </w:p>
    <w:p w14:paraId="47DF2DC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1.3.6. Проект приказа о проведении плановой проверки юридического лица, индивидуального предпринимателя (далее - приказ о проведении плановой проверки) подготавливается должностным лицом Министерства, в должностные обязанности которого входит исполнение государственной функции, не позднее, чем за пятнадцать дней до наступления срока проведения плановой проверки, определенного ежегодным планом проведения плановых проверок.</w:t>
      </w:r>
      <w:r w:rsidRPr="00AE18D5">
        <w:rPr>
          <w:rFonts w:ascii="Arial" w:eastAsia="Times New Roman" w:hAnsi="Arial" w:cs="Arial"/>
          <w:sz w:val="24"/>
          <w:szCs w:val="24"/>
          <w:lang w:eastAsia="ru-RU"/>
        </w:rPr>
        <w:br/>
      </w:r>
    </w:p>
    <w:p w14:paraId="57ED4B72"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1.3.7. Приказ о проведении плановой проверки подписывается министром не позднее, чем за десять дней до наступления срока проведения плановой </w:t>
      </w:r>
      <w:r w:rsidRPr="00AE18D5">
        <w:rPr>
          <w:rFonts w:ascii="Arial" w:eastAsia="Times New Roman" w:hAnsi="Arial" w:cs="Arial"/>
          <w:sz w:val="24"/>
          <w:szCs w:val="24"/>
          <w:lang w:eastAsia="ru-RU"/>
        </w:rPr>
        <w:lastRenderedPageBreak/>
        <w:t>проверки, определенного ежегодным планом проведения плановых проверок.</w:t>
      </w:r>
      <w:r w:rsidRPr="00AE18D5">
        <w:rPr>
          <w:rFonts w:ascii="Arial" w:eastAsia="Times New Roman" w:hAnsi="Arial" w:cs="Arial"/>
          <w:sz w:val="24"/>
          <w:szCs w:val="24"/>
          <w:lang w:eastAsia="ru-RU"/>
        </w:rPr>
        <w:br/>
      </w:r>
    </w:p>
    <w:p w14:paraId="457427C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1.3.8. В соответствии с частью 12 статьи 9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 проведении плановой проверки юридическое лицо, индивидуальный предприниматель уведомляются должностным лицом Министерства, уполномоченным в соответствии с приказом о проведении плановой проверки на проведение проверки, не позднее чем в течение трех рабочих дней до начала ее проведения посредством направления копии приказа о проведении плановой проверки заказным почтовым отправлением с уведомлением о вручении или иным доступным способом.</w:t>
      </w:r>
      <w:r w:rsidRPr="00AE18D5">
        <w:rPr>
          <w:rFonts w:ascii="Arial" w:eastAsia="Times New Roman" w:hAnsi="Arial" w:cs="Arial"/>
          <w:sz w:val="24"/>
          <w:szCs w:val="24"/>
          <w:lang w:eastAsia="ru-RU"/>
        </w:rPr>
        <w:br/>
      </w:r>
    </w:p>
    <w:p w14:paraId="14281069"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1.3.9. Результатом административной процедуры является издание приказа министра о проведении плановой, либо внеплановой проверки и уведомление юридического лица, индивидуального предпринимателя в случаях, предусмотренных действующим законодательством, о проведении проверки.</w:t>
      </w:r>
      <w:r w:rsidRPr="00AE18D5">
        <w:rPr>
          <w:rFonts w:ascii="Arial" w:eastAsia="Times New Roman" w:hAnsi="Arial" w:cs="Arial"/>
          <w:sz w:val="24"/>
          <w:szCs w:val="24"/>
          <w:lang w:eastAsia="ru-RU"/>
        </w:rPr>
        <w:br/>
      </w:r>
    </w:p>
    <w:p w14:paraId="600A484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 Оформление результатов проверки</w:t>
      </w:r>
      <w:r w:rsidRPr="00AE18D5">
        <w:rPr>
          <w:rFonts w:ascii="Arial" w:eastAsia="Times New Roman" w:hAnsi="Arial" w:cs="Arial"/>
          <w:sz w:val="24"/>
          <w:szCs w:val="24"/>
          <w:lang w:eastAsia="ru-RU"/>
        </w:rPr>
        <w:br/>
      </w:r>
    </w:p>
    <w:p w14:paraId="0584F97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 Основанием для начала исполнения административной процедуры является наступление срока проверки, указанного в приказе о проведении плановой проверки, приказе о проведении внеплановой проверки.</w:t>
      </w:r>
      <w:r w:rsidRPr="00AE18D5">
        <w:rPr>
          <w:rFonts w:ascii="Arial" w:eastAsia="Times New Roman" w:hAnsi="Arial" w:cs="Arial"/>
          <w:sz w:val="24"/>
          <w:szCs w:val="24"/>
          <w:lang w:eastAsia="ru-RU"/>
        </w:rPr>
        <w:br/>
      </w:r>
    </w:p>
    <w:p w14:paraId="5961DF0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 В соответствии с частями 1 и 2 статьи 13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срок проведения проверок не может превышать двадцать рабочих дней.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AE18D5">
        <w:rPr>
          <w:rFonts w:ascii="Arial" w:eastAsia="Times New Roman" w:hAnsi="Arial" w:cs="Arial"/>
          <w:sz w:val="24"/>
          <w:szCs w:val="24"/>
          <w:lang w:eastAsia="ru-RU"/>
        </w:rPr>
        <w:br/>
      </w:r>
    </w:p>
    <w:p w14:paraId="1AB6093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Срок проведения проверки может быть продлен только в случаях и порядке, установленных Административным регламентом.</w:t>
      </w:r>
      <w:r w:rsidRPr="00AE18D5">
        <w:rPr>
          <w:rFonts w:ascii="Arial" w:eastAsia="Times New Roman" w:hAnsi="Arial" w:cs="Arial"/>
          <w:sz w:val="24"/>
          <w:szCs w:val="24"/>
          <w:lang w:eastAsia="ru-RU"/>
        </w:rPr>
        <w:br/>
      </w:r>
    </w:p>
    <w:p w14:paraId="548CCF4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 В соответствии с частью 1 статьи 14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проверка проводится на основании приказа о проведении плановой проверки, приказа о проведении внеплановой проверки. Проверка может проводиться только должностным лицом или должностными лицами, которые указаны в приказе о проведении плановой проверки, приказе о проведении внеплановой проверки (далее - должностное лицо Департамента, проводящее проверку).</w:t>
      </w:r>
    </w:p>
    <w:p w14:paraId="38F9F05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1.4.4. В соответствии с частью 2 статьи 14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приказе о проведении внеплановой проверки указываются:</w:t>
      </w:r>
      <w:r w:rsidRPr="00AE18D5">
        <w:rPr>
          <w:rFonts w:ascii="Arial" w:eastAsia="Times New Roman" w:hAnsi="Arial" w:cs="Arial"/>
          <w:sz w:val="24"/>
          <w:szCs w:val="24"/>
          <w:lang w:eastAsia="ru-RU"/>
        </w:rPr>
        <w:br/>
      </w:r>
    </w:p>
    <w:p w14:paraId="678680B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наименование Министерства;</w:t>
      </w:r>
      <w:r w:rsidRPr="00AE18D5">
        <w:rPr>
          <w:rFonts w:ascii="Arial" w:eastAsia="Times New Roman" w:hAnsi="Arial" w:cs="Arial"/>
          <w:sz w:val="24"/>
          <w:szCs w:val="24"/>
          <w:lang w:eastAsia="ru-RU"/>
        </w:rPr>
        <w:br/>
      </w:r>
    </w:p>
    <w:p w14:paraId="2E03D18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 фамилии, имена, отчества, должности должностного лица или должностных лиц Министерства, уполномоченных на проведение проверки, а </w:t>
      </w:r>
      <w:r w:rsidRPr="00AE18D5">
        <w:rPr>
          <w:rFonts w:ascii="Arial" w:eastAsia="Times New Roman" w:hAnsi="Arial" w:cs="Arial"/>
          <w:sz w:val="24"/>
          <w:szCs w:val="24"/>
          <w:lang w:eastAsia="ru-RU"/>
        </w:rPr>
        <w:lastRenderedPageBreak/>
        <w:t>также привлекаемых к проведению проверки экспертов, представителей экспертных организаций;</w:t>
      </w:r>
      <w:r w:rsidRPr="00AE18D5">
        <w:rPr>
          <w:rFonts w:ascii="Arial" w:eastAsia="Times New Roman" w:hAnsi="Arial" w:cs="Arial"/>
          <w:sz w:val="24"/>
          <w:szCs w:val="24"/>
          <w:lang w:eastAsia="ru-RU"/>
        </w:rPr>
        <w:br/>
      </w:r>
    </w:p>
    <w:p w14:paraId="638A0FF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r w:rsidRPr="00AE18D5">
        <w:rPr>
          <w:rFonts w:ascii="Arial" w:eastAsia="Times New Roman" w:hAnsi="Arial" w:cs="Arial"/>
          <w:sz w:val="24"/>
          <w:szCs w:val="24"/>
          <w:lang w:eastAsia="ru-RU"/>
        </w:rPr>
        <w:br/>
      </w:r>
    </w:p>
    <w:p w14:paraId="4293747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цели, задачи, предмет проверки и срок ее проведения;</w:t>
      </w:r>
      <w:r w:rsidRPr="00AE18D5">
        <w:rPr>
          <w:rFonts w:ascii="Arial" w:eastAsia="Times New Roman" w:hAnsi="Arial" w:cs="Arial"/>
          <w:sz w:val="24"/>
          <w:szCs w:val="24"/>
          <w:lang w:eastAsia="ru-RU"/>
        </w:rPr>
        <w:br/>
      </w:r>
    </w:p>
    <w:p w14:paraId="2DE7A4C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 правовые основания проведения проверки, в том числе подлежащие проверке обязательные требования законодательства о недрах;</w:t>
      </w:r>
      <w:r w:rsidRPr="00AE18D5">
        <w:rPr>
          <w:rFonts w:ascii="Arial" w:eastAsia="Times New Roman" w:hAnsi="Arial" w:cs="Arial"/>
          <w:sz w:val="24"/>
          <w:szCs w:val="24"/>
          <w:lang w:eastAsia="ru-RU"/>
        </w:rPr>
        <w:br/>
      </w:r>
    </w:p>
    <w:p w14:paraId="2AA8BB2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 сроки проведения и перечень мероприятий по контролю, необходимых для достижения целей и задач проведения проверки;</w:t>
      </w:r>
      <w:r w:rsidRPr="00AE18D5">
        <w:rPr>
          <w:rFonts w:ascii="Arial" w:eastAsia="Times New Roman" w:hAnsi="Arial" w:cs="Arial"/>
          <w:sz w:val="24"/>
          <w:szCs w:val="24"/>
          <w:lang w:eastAsia="ru-RU"/>
        </w:rPr>
        <w:br/>
      </w:r>
    </w:p>
    <w:p w14:paraId="261FEF9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7) перечень административных регламентов по осуществлению государственного надзора;</w:t>
      </w:r>
      <w:r w:rsidRPr="00AE18D5">
        <w:rPr>
          <w:rFonts w:ascii="Arial" w:eastAsia="Times New Roman" w:hAnsi="Arial" w:cs="Arial"/>
          <w:sz w:val="24"/>
          <w:szCs w:val="24"/>
          <w:lang w:eastAsia="ru-RU"/>
        </w:rPr>
        <w:br/>
      </w:r>
    </w:p>
    <w:p w14:paraId="3236CDA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AE18D5">
        <w:rPr>
          <w:rFonts w:ascii="Arial" w:eastAsia="Times New Roman" w:hAnsi="Arial" w:cs="Arial"/>
          <w:sz w:val="24"/>
          <w:szCs w:val="24"/>
          <w:lang w:eastAsia="ru-RU"/>
        </w:rPr>
        <w:br/>
      </w:r>
    </w:p>
    <w:p w14:paraId="7B7BF45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9) даты начала и окончания проведения проверки.</w:t>
      </w:r>
      <w:r w:rsidRPr="00AE18D5">
        <w:rPr>
          <w:rFonts w:ascii="Arial" w:eastAsia="Times New Roman" w:hAnsi="Arial" w:cs="Arial"/>
          <w:sz w:val="24"/>
          <w:szCs w:val="24"/>
          <w:lang w:eastAsia="ru-RU"/>
        </w:rPr>
        <w:br/>
      </w:r>
    </w:p>
    <w:p w14:paraId="5D5A107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1.4.5. Проверка проводится в форме документарной и (или) выездной в соответствии с приказом о проведении проверки.</w:t>
      </w:r>
      <w:r w:rsidRPr="00AE18D5">
        <w:rPr>
          <w:rFonts w:ascii="Arial" w:eastAsia="Times New Roman" w:hAnsi="Arial" w:cs="Arial"/>
          <w:sz w:val="24"/>
          <w:szCs w:val="24"/>
          <w:lang w:eastAsia="ru-RU"/>
        </w:rPr>
        <w:br/>
      </w:r>
    </w:p>
    <w:p w14:paraId="6337658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1.4.6. Документарная проверка проводится по месту нахождения Министерства.</w:t>
      </w:r>
      <w:r w:rsidRPr="00AE18D5">
        <w:rPr>
          <w:rFonts w:ascii="Arial" w:eastAsia="Times New Roman" w:hAnsi="Arial" w:cs="Arial"/>
          <w:sz w:val="24"/>
          <w:szCs w:val="24"/>
          <w:lang w:eastAsia="ru-RU"/>
        </w:rPr>
        <w:br/>
      </w:r>
    </w:p>
    <w:p w14:paraId="5F3F996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1.4.7. В соответствии с частью 3 статьи 11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процессе проведения документарной проверки должностным лицом Министерства, проводящими проверку, в первую очередь рассматриваются документы юридического лица, индивидуального предпринимателя, имеющиеся в распоряжении Министерства,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осуществленных в отношении юридического лица, индивидуального предпринимателя государственного надзора.</w:t>
      </w:r>
      <w:r w:rsidRPr="00AE18D5">
        <w:rPr>
          <w:rFonts w:ascii="Arial" w:eastAsia="Times New Roman" w:hAnsi="Arial" w:cs="Arial"/>
          <w:sz w:val="24"/>
          <w:szCs w:val="24"/>
          <w:lang w:eastAsia="ru-RU"/>
        </w:rPr>
        <w:br/>
      </w:r>
    </w:p>
    <w:p w14:paraId="25ECF3B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1.4.8. Срок проведения документарной проверки определяется пунктом 1.4.2. настоящего Административного регламента.</w:t>
      </w:r>
      <w:r w:rsidRPr="00AE18D5">
        <w:rPr>
          <w:rFonts w:ascii="Arial" w:eastAsia="Times New Roman" w:hAnsi="Arial" w:cs="Arial"/>
          <w:sz w:val="24"/>
          <w:szCs w:val="24"/>
          <w:lang w:eastAsia="ru-RU"/>
        </w:rPr>
        <w:br/>
      </w:r>
    </w:p>
    <w:p w14:paraId="0E4D76A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1.4.9. В соответствии с частью 4 статьи 11 Федерального закона "О защите прав юридических лиц и индивидуальных предпринимателей при осуществлении </w:t>
      </w:r>
      <w:r w:rsidRPr="00AE18D5">
        <w:rPr>
          <w:rFonts w:ascii="Arial" w:eastAsia="Times New Roman" w:hAnsi="Arial" w:cs="Arial"/>
          <w:sz w:val="24"/>
          <w:szCs w:val="24"/>
          <w:lang w:eastAsia="ru-RU"/>
        </w:rPr>
        <w:lastRenderedPageBreak/>
        <w:t>государственного контроля (надзора) и муниципального контроля"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в сфере законодательства о недрах, должностное лицо Министерства, проводящее проверку,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о проведении проверки.</w:t>
      </w:r>
      <w:r w:rsidRPr="00AE18D5">
        <w:rPr>
          <w:rFonts w:ascii="Arial" w:eastAsia="Times New Roman" w:hAnsi="Arial" w:cs="Arial"/>
          <w:sz w:val="24"/>
          <w:szCs w:val="24"/>
          <w:lang w:eastAsia="ru-RU"/>
        </w:rPr>
        <w:br/>
      </w:r>
    </w:p>
    <w:p w14:paraId="4CCE156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1.4.10. Запрос о представлении документов подготавливается должностным лицом Министерства, проводящим проверку, не менее чем за десять дней до дня окончания срока проведения проверки, определенного приказом министра о проведении проверки, и направляется на подпись министру.</w:t>
      </w:r>
      <w:r w:rsidRPr="00AE18D5">
        <w:rPr>
          <w:rFonts w:ascii="Arial" w:eastAsia="Times New Roman" w:hAnsi="Arial" w:cs="Arial"/>
          <w:sz w:val="24"/>
          <w:szCs w:val="24"/>
          <w:lang w:eastAsia="ru-RU"/>
        </w:rPr>
        <w:br/>
      </w:r>
    </w:p>
    <w:p w14:paraId="1918BCE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1.4.11. Запрос о представлении документов подписывается министром в течение трех дней со дня его поступления министру.</w:t>
      </w:r>
      <w:r w:rsidRPr="00AE18D5">
        <w:rPr>
          <w:rFonts w:ascii="Arial" w:eastAsia="Times New Roman" w:hAnsi="Arial" w:cs="Arial"/>
          <w:sz w:val="24"/>
          <w:szCs w:val="24"/>
          <w:lang w:eastAsia="ru-RU"/>
        </w:rPr>
        <w:br/>
      </w:r>
    </w:p>
    <w:p w14:paraId="6512EC1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1.4.12. Запрос о предоставлении документов, подписанный министром, направляется в течение одного дня со дня его подписания должностным лицом Министерства, в должностные обязанности которого входит направление почтовой корреспонденции.</w:t>
      </w:r>
      <w:r w:rsidRPr="00AE18D5">
        <w:rPr>
          <w:rFonts w:ascii="Arial" w:eastAsia="Times New Roman" w:hAnsi="Arial" w:cs="Arial"/>
          <w:sz w:val="24"/>
          <w:szCs w:val="24"/>
          <w:lang w:eastAsia="ru-RU"/>
        </w:rPr>
        <w:br/>
      </w:r>
    </w:p>
    <w:p w14:paraId="21F8EF5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1.4.13. В соответствии с частью 8 статьи 11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Министерства документах и (или) полученным в ходе осуществления государственного контроля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AE18D5">
        <w:rPr>
          <w:rFonts w:ascii="Arial" w:eastAsia="Times New Roman" w:hAnsi="Arial" w:cs="Arial"/>
          <w:sz w:val="24"/>
          <w:szCs w:val="24"/>
          <w:lang w:eastAsia="ru-RU"/>
        </w:rPr>
        <w:br/>
      </w:r>
    </w:p>
    <w:p w14:paraId="660308D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1.4.14. Письмо с требованием о представлении пояснений подготавливается должностным лицом Министерства, проводящим проверку, не менее чем за десять дней до окончания срока проведения проверки, определенного приказом министра о проведении проверки, и направляется на подпись министру.</w:t>
      </w:r>
      <w:r w:rsidRPr="00AE18D5">
        <w:rPr>
          <w:rFonts w:ascii="Arial" w:eastAsia="Times New Roman" w:hAnsi="Arial" w:cs="Arial"/>
          <w:sz w:val="24"/>
          <w:szCs w:val="24"/>
          <w:lang w:eastAsia="ru-RU"/>
        </w:rPr>
        <w:br/>
      </w:r>
    </w:p>
    <w:p w14:paraId="1D77F6D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1.4.15. Письмо с требованием о представлении пояснений подписывается министром в течение трех дней с момента его поступления министру.</w:t>
      </w:r>
      <w:r w:rsidRPr="00AE18D5">
        <w:rPr>
          <w:rFonts w:ascii="Arial" w:eastAsia="Times New Roman" w:hAnsi="Arial" w:cs="Arial"/>
          <w:sz w:val="24"/>
          <w:szCs w:val="24"/>
          <w:lang w:eastAsia="ru-RU"/>
        </w:rPr>
        <w:br/>
      </w:r>
    </w:p>
    <w:p w14:paraId="1E44F61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1.4.16. Письмо с требованием о представлении пояснений, подписанное министром, направляется в течение одного дня со дня его подписания должностным лицом Министерства, в должностные обязанности которого входит направление почтовой корреспонденции, юридическому лицу, индивидуальному предпринимателю, в отношении которого проводится проверка.</w:t>
      </w:r>
      <w:r w:rsidRPr="00AE18D5">
        <w:rPr>
          <w:rFonts w:ascii="Arial" w:eastAsia="Times New Roman" w:hAnsi="Arial" w:cs="Arial"/>
          <w:sz w:val="24"/>
          <w:szCs w:val="24"/>
          <w:lang w:eastAsia="ru-RU"/>
        </w:rPr>
        <w:br/>
      </w:r>
    </w:p>
    <w:p w14:paraId="56A27AD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1.4.17. В соответствии с частью 10 статьи 11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должностное лицо Министерства, проводящее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должностным лицом Министерства, проводящим проверку будут установлены признаки нарушения обязательных требований в сфере законодательства о недрах, должностное лицо Министерства, проводящее проверку, вправе провести выездную проверку.</w:t>
      </w:r>
      <w:r w:rsidRPr="00AE18D5">
        <w:rPr>
          <w:rFonts w:ascii="Arial" w:eastAsia="Times New Roman" w:hAnsi="Arial" w:cs="Arial"/>
          <w:sz w:val="24"/>
          <w:szCs w:val="24"/>
          <w:lang w:eastAsia="ru-RU"/>
        </w:rPr>
        <w:br/>
      </w:r>
    </w:p>
    <w:p w14:paraId="325089A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1.4.18. Выездная проверка, проводимая в случае, предусмотренном пунктом 1.4.17 настоящего Административного регламента, проводится на основании приказа министра.</w:t>
      </w:r>
      <w:r w:rsidRPr="00AE18D5">
        <w:rPr>
          <w:rFonts w:ascii="Arial" w:eastAsia="Times New Roman" w:hAnsi="Arial" w:cs="Arial"/>
          <w:sz w:val="24"/>
          <w:szCs w:val="24"/>
          <w:lang w:eastAsia="ru-RU"/>
        </w:rPr>
        <w:br/>
      </w:r>
    </w:p>
    <w:p w14:paraId="56BE11A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1.4.19. Проект приказа о проведении выездной проверки, проводимой в случае, предусмотренном пунктом 1.4.17 настоящего Административного регламента, подготавливается должностным лицом Министерства, в должностные обязанности которого входит исполнение государственной функции, в течение двух дней с момента выявления нарушений обязательных требований в сфере законодательства о недрах.</w:t>
      </w:r>
      <w:r w:rsidRPr="00AE18D5">
        <w:rPr>
          <w:rFonts w:ascii="Arial" w:eastAsia="Times New Roman" w:hAnsi="Arial" w:cs="Arial"/>
          <w:sz w:val="24"/>
          <w:szCs w:val="24"/>
          <w:lang w:eastAsia="ru-RU"/>
        </w:rPr>
        <w:br/>
      </w:r>
    </w:p>
    <w:p w14:paraId="54B7234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1.4.20. Приказ о проведении выездной проверки, проводимой по основаниям, предусмотренным пунктом 1.4.17 настоящего Административного регламента, направляется на подпись министру.</w:t>
      </w:r>
      <w:r w:rsidRPr="00AE18D5">
        <w:rPr>
          <w:rFonts w:ascii="Arial" w:eastAsia="Times New Roman" w:hAnsi="Arial" w:cs="Arial"/>
          <w:sz w:val="24"/>
          <w:szCs w:val="24"/>
          <w:lang w:eastAsia="ru-RU"/>
        </w:rPr>
        <w:br/>
      </w:r>
    </w:p>
    <w:p w14:paraId="10D15A2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1.4.21. Приказ о проведении выездной проверки, проводимой по основаниям, предусмотренным пунктом 1.4.17 настоящего Административного регламента, подписывается министром в течение трех дней с момента его поступления министру.</w:t>
      </w:r>
      <w:r w:rsidRPr="00AE18D5">
        <w:rPr>
          <w:rFonts w:ascii="Arial" w:eastAsia="Times New Roman" w:hAnsi="Arial" w:cs="Arial"/>
          <w:sz w:val="24"/>
          <w:szCs w:val="24"/>
          <w:lang w:eastAsia="ru-RU"/>
        </w:rPr>
        <w:br/>
      </w:r>
    </w:p>
    <w:p w14:paraId="4A7D1BB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1.4.22. Порядок и сроки проведения выездной проверки, проводимой по основаниям, предусмотренным пунктом 1.4.17 настоящего Административного регламента, определяются пунктами 1.4.2, 1.4.25-1.4.34 настоящего Административного регламента.</w:t>
      </w:r>
      <w:r w:rsidRPr="00AE18D5">
        <w:rPr>
          <w:rFonts w:ascii="Arial" w:eastAsia="Times New Roman" w:hAnsi="Arial" w:cs="Arial"/>
          <w:sz w:val="24"/>
          <w:szCs w:val="24"/>
          <w:lang w:eastAsia="ru-RU"/>
        </w:rPr>
        <w:br/>
      </w:r>
    </w:p>
    <w:p w14:paraId="3C9DB54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1.4.23. В соответствии с частью 3 статьи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выездная проверка проводится в случае, если при документарной проверке не представляется возможным:</w:t>
      </w:r>
      <w:r w:rsidRPr="00AE18D5">
        <w:rPr>
          <w:rFonts w:ascii="Arial" w:eastAsia="Times New Roman" w:hAnsi="Arial" w:cs="Arial"/>
          <w:sz w:val="24"/>
          <w:szCs w:val="24"/>
          <w:lang w:eastAsia="ru-RU"/>
        </w:rPr>
        <w:br/>
      </w:r>
    </w:p>
    <w:p w14:paraId="0940C85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Министерства, документах юридического лица, индивидуального предпринимателя;</w:t>
      </w:r>
      <w:r w:rsidRPr="00AE18D5">
        <w:rPr>
          <w:rFonts w:ascii="Arial" w:eastAsia="Times New Roman" w:hAnsi="Arial" w:cs="Arial"/>
          <w:sz w:val="24"/>
          <w:szCs w:val="24"/>
          <w:lang w:eastAsia="ru-RU"/>
        </w:rPr>
        <w:br/>
      </w:r>
    </w:p>
    <w:p w14:paraId="1552F0D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 оценить соответствие деятельности юридического лица, индивидуального предпринимателя обязательным требованиям в области законодательства о </w:t>
      </w:r>
      <w:r w:rsidRPr="00AE18D5">
        <w:rPr>
          <w:rFonts w:ascii="Arial" w:eastAsia="Times New Roman" w:hAnsi="Arial" w:cs="Arial"/>
          <w:sz w:val="24"/>
          <w:szCs w:val="24"/>
          <w:lang w:eastAsia="ru-RU"/>
        </w:rPr>
        <w:lastRenderedPageBreak/>
        <w:t>недрах без проведения соответствующего мероприятия по контролю.</w:t>
      </w:r>
      <w:r w:rsidRPr="00AE18D5">
        <w:rPr>
          <w:rFonts w:ascii="Arial" w:eastAsia="Times New Roman" w:hAnsi="Arial" w:cs="Arial"/>
          <w:sz w:val="24"/>
          <w:szCs w:val="24"/>
          <w:lang w:eastAsia="ru-RU"/>
        </w:rPr>
        <w:br/>
      </w:r>
    </w:p>
    <w:p w14:paraId="29ED971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1.4.24. В соответствии с частью 1 статьи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в сфере законодательства о недрах.</w:t>
      </w:r>
      <w:r w:rsidRPr="00AE18D5">
        <w:rPr>
          <w:rFonts w:ascii="Arial" w:eastAsia="Times New Roman" w:hAnsi="Arial" w:cs="Arial"/>
          <w:sz w:val="24"/>
          <w:szCs w:val="24"/>
          <w:lang w:eastAsia="ru-RU"/>
        </w:rPr>
        <w:br/>
      </w:r>
    </w:p>
    <w:p w14:paraId="1ACAD97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1.4.25. В соответствии с частью 2 статьи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AE18D5">
        <w:rPr>
          <w:rFonts w:ascii="Arial" w:eastAsia="Times New Roman" w:hAnsi="Arial" w:cs="Arial"/>
          <w:sz w:val="24"/>
          <w:szCs w:val="24"/>
          <w:lang w:eastAsia="ru-RU"/>
        </w:rPr>
        <w:br/>
      </w:r>
    </w:p>
    <w:p w14:paraId="7304E72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1.4.26. В соответствии с частью 4 статьи 12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выездная проверка начинается с предъявления служебного удостоверения должностным лицом Министерства (Департамента), проводящим проверку,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условиями её проведения.</w:t>
      </w:r>
      <w:r w:rsidRPr="00AE18D5">
        <w:rPr>
          <w:rFonts w:ascii="Arial" w:eastAsia="Times New Roman" w:hAnsi="Arial" w:cs="Arial"/>
          <w:sz w:val="24"/>
          <w:szCs w:val="24"/>
          <w:lang w:eastAsia="ru-RU"/>
        </w:rPr>
        <w:br/>
      </w:r>
    </w:p>
    <w:p w14:paraId="1E25470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1.4.27. Срок проведения выездной плановой проверки определяется пунктом 1.4.2 настоящего Административного регламента.</w:t>
      </w:r>
      <w:r w:rsidRPr="00AE18D5">
        <w:rPr>
          <w:rFonts w:ascii="Arial" w:eastAsia="Times New Roman" w:hAnsi="Arial" w:cs="Arial"/>
          <w:sz w:val="24"/>
          <w:szCs w:val="24"/>
          <w:lang w:eastAsia="ru-RU"/>
        </w:rPr>
        <w:br/>
      </w:r>
    </w:p>
    <w:p w14:paraId="172261F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В соответствии с частью 3 статьи 13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Министерства, проводящего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микропредприятий - не более чем на пятнадцать часов.</w:t>
      </w:r>
      <w:r w:rsidRPr="00AE18D5">
        <w:rPr>
          <w:rFonts w:ascii="Arial" w:eastAsia="Times New Roman" w:hAnsi="Arial" w:cs="Arial"/>
          <w:sz w:val="24"/>
          <w:szCs w:val="24"/>
          <w:lang w:eastAsia="ru-RU"/>
        </w:rPr>
        <w:br/>
      </w:r>
    </w:p>
    <w:p w14:paraId="1D14D75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1.4.28. Мотивированное предложение о продлении срока проведения плановой выездной проверки подготавливается должностным лицом Министерства, проводящим проверку, не позднее чем за пять дней до окончания срока проведения плановой выездной проверки, определенного приказом о </w:t>
      </w:r>
      <w:r w:rsidRPr="00AE18D5">
        <w:rPr>
          <w:rFonts w:ascii="Arial" w:eastAsia="Times New Roman" w:hAnsi="Arial" w:cs="Arial"/>
          <w:sz w:val="24"/>
          <w:szCs w:val="24"/>
          <w:lang w:eastAsia="ru-RU"/>
        </w:rPr>
        <w:lastRenderedPageBreak/>
        <w:t>проведении плановой выездной проверки, а при проведении плановой выездной проверки в отношении малого предприятия или микропредприятия - в последний день проведения плановой выездной проверки в форме проекта приказа о продлении срока проведения плановой выездной проверки и направляется министру.</w:t>
      </w:r>
      <w:r w:rsidRPr="00AE18D5">
        <w:rPr>
          <w:rFonts w:ascii="Arial" w:eastAsia="Times New Roman" w:hAnsi="Arial" w:cs="Arial"/>
          <w:sz w:val="24"/>
          <w:szCs w:val="24"/>
          <w:lang w:eastAsia="ru-RU"/>
        </w:rPr>
        <w:br/>
      </w:r>
    </w:p>
    <w:p w14:paraId="4396B8B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1.4.29. Приказ о продлении срока проведения плановой выездной проверки подписывается министром или курирующим заместителем министра в течение трех дней с момента поступления, а при проведении плановой выездной проверки в отношении малого предприятия или микропредприятия - в день его поступления.</w:t>
      </w:r>
      <w:r w:rsidRPr="00AE18D5">
        <w:rPr>
          <w:rFonts w:ascii="Arial" w:eastAsia="Times New Roman" w:hAnsi="Arial" w:cs="Arial"/>
          <w:sz w:val="24"/>
          <w:szCs w:val="24"/>
          <w:lang w:eastAsia="ru-RU"/>
        </w:rPr>
        <w:br/>
      </w:r>
    </w:p>
    <w:p w14:paraId="08392B9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1.4.30. Приказ о продлении срока проведения плановой выездной проверки, подписанный министром, направляется в день его подписания должностным лицом Министерства, в должностные обязанности которого входит направление почтовой корреспонденции, юридическому лицу, индивидуальному предпринимателю, в отношении которого проводится плановая выездная проверка.</w:t>
      </w:r>
      <w:r w:rsidRPr="00AE18D5">
        <w:rPr>
          <w:rFonts w:ascii="Arial" w:eastAsia="Times New Roman" w:hAnsi="Arial" w:cs="Arial"/>
          <w:sz w:val="24"/>
          <w:szCs w:val="24"/>
          <w:lang w:eastAsia="ru-RU"/>
        </w:rPr>
        <w:br/>
      </w:r>
    </w:p>
    <w:p w14:paraId="1449CA93"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1.4.31. В соответствии с частью 1 статьи 16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по результатам проверки должностным лицом Министерства, проводящим проверку, составляется акт по установленной форме в двух экземплярах (далее - акт проверки).</w:t>
      </w:r>
      <w:r w:rsidRPr="00AE18D5">
        <w:rPr>
          <w:rFonts w:ascii="Arial" w:eastAsia="Times New Roman" w:hAnsi="Arial" w:cs="Arial"/>
          <w:sz w:val="24"/>
          <w:szCs w:val="24"/>
          <w:lang w:eastAsia="ru-RU"/>
        </w:rPr>
        <w:br/>
      </w:r>
    </w:p>
    <w:p w14:paraId="6DED1BE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1.4.32. К акту проверки в соответствии с частью 3 статьи 16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AE18D5">
        <w:rPr>
          <w:rFonts w:ascii="Arial" w:eastAsia="Times New Roman" w:hAnsi="Arial" w:cs="Arial"/>
          <w:sz w:val="24"/>
          <w:szCs w:val="24"/>
          <w:lang w:eastAsia="ru-RU"/>
        </w:rPr>
        <w:br/>
      </w:r>
    </w:p>
    <w:p w14:paraId="3C54571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1.4.33. В соответствии с частью 4 статьи 16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акт проверки оформляется непосредственно после завершения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должностным лицом Министерства, проводящим проверку, заказным почтовым отправлением с уведомлением о вручении, которое приобщается к экземпляру акта проверки, хранящемуся в деле Министерства.</w:t>
      </w:r>
      <w:r w:rsidRPr="00AE18D5">
        <w:rPr>
          <w:rFonts w:ascii="Arial" w:eastAsia="Times New Roman" w:hAnsi="Arial" w:cs="Arial"/>
          <w:sz w:val="24"/>
          <w:szCs w:val="24"/>
          <w:lang w:eastAsia="ru-RU"/>
        </w:rPr>
        <w:br/>
      </w:r>
    </w:p>
    <w:p w14:paraId="0A9DF60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Акт проверки должен быть оформлен и вручен либо направлен лицу, в отношении которого проводилась проверка, не позднее последнего дня, определенного приказом о проведении плановой проверки, приказом о проведении внеплановой проверки.</w:t>
      </w:r>
      <w:r w:rsidRPr="00AE18D5">
        <w:rPr>
          <w:rFonts w:ascii="Arial" w:eastAsia="Times New Roman" w:hAnsi="Arial" w:cs="Arial"/>
          <w:sz w:val="24"/>
          <w:szCs w:val="24"/>
          <w:lang w:eastAsia="ru-RU"/>
        </w:rPr>
        <w:br/>
      </w:r>
    </w:p>
    <w:p w14:paraId="68F4613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1.4.34. Результатом административной процедуры является оформление и вручение юридическому лицу, индивидуальному предпринимателю акта проверки.</w:t>
      </w:r>
      <w:r w:rsidRPr="00AE18D5">
        <w:rPr>
          <w:rFonts w:ascii="Arial" w:eastAsia="Times New Roman" w:hAnsi="Arial" w:cs="Arial"/>
          <w:sz w:val="24"/>
          <w:szCs w:val="24"/>
          <w:lang w:eastAsia="ru-RU"/>
        </w:rPr>
        <w:br/>
      </w:r>
    </w:p>
    <w:p w14:paraId="0242E37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 Принятие мер при выявлении в деятельности юридических лиц и индивидуальных предпринимателей нарушений требований природоохранного законодательства</w:t>
      </w:r>
    </w:p>
    <w:p w14:paraId="5B1DD7B9"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br/>
        <w:t>1.5.1. Основанием для начала исполнения административной процедуры является выявление в результате проверки нарушения или нарушений природоохранного законодательства.</w:t>
      </w:r>
      <w:r w:rsidRPr="00AE18D5">
        <w:rPr>
          <w:rFonts w:ascii="Arial" w:eastAsia="Times New Roman" w:hAnsi="Arial" w:cs="Arial"/>
          <w:sz w:val="24"/>
          <w:szCs w:val="24"/>
          <w:lang w:eastAsia="ru-RU"/>
        </w:rPr>
        <w:br/>
      </w:r>
    </w:p>
    <w:p w14:paraId="22E9BF9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 В соответствии с частью 1 статьи 17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выявления при проведении проверки нарушений юридическим лицом, индивидуальным предпринимателем обязательных требований в сфере природоохранного законодательства должностное лицо Министерства, проводящее проверку, в пределах полномочий, предусмотренных законодательством Российской Федерации, обязано:</w:t>
      </w:r>
      <w:r w:rsidRPr="00AE18D5">
        <w:rPr>
          <w:rFonts w:ascii="Arial" w:eastAsia="Times New Roman" w:hAnsi="Arial" w:cs="Arial"/>
          <w:sz w:val="24"/>
          <w:szCs w:val="24"/>
          <w:lang w:eastAsia="ru-RU"/>
        </w:rPr>
        <w:br/>
      </w:r>
    </w:p>
    <w:p w14:paraId="7C678CC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AE18D5">
        <w:rPr>
          <w:rFonts w:ascii="Arial" w:eastAsia="Times New Roman" w:hAnsi="Arial" w:cs="Arial"/>
          <w:sz w:val="24"/>
          <w:szCs w:val="24"/>
          <w:lang w:eastAsia="ru-RU"/>
        </w:rPr>
        <w:br/>
      </w:r>
    </w:p>
    <w:p w14:paraId="2B905302"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AE18D5">
        <w:rPr>
          <w:rFonts w:ascii="Arial" w:eastAsia="Times New Roman" w:hAnsi="Arial" w:cs="Arial"/>
          <w:sz w:val="24"/>
          <w:szCs w:val="24"/>
          <w:lang w:eastAsia="ru-RU"/>
        </w:rPr>
        <w:br/>
      </w:r>
    </w:p>
    <w:p w14:paraId="5ACD4DDD"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1.5.3. Предписание об устранении выявленных нарушений оформляется в день выявления нарушений требований законодательства о недрах должностным лицом Министерства, проводящим проверку, в двух экземплярах.</w:t>
      </w:r>
      <w:r w:rsidRPr="00AE18D5">
        <w:rPr>
          <w:rFonts w:ascii="Arial" w:eastAsia="Times New Roman" w:hAnsi="Arial" w:cs="Arial"/>
          <w:sz w:val="24"/>
          <w:szCs w:val="24"/>
          <w:lang w:eastAsia="ru-RU"/>
        </w:rPr>
        <w:br/>
      </w:r>
    </w:p>
    <w:p w14:paraId="113104D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1.5.4. Один экземпляр предписания об устранении выявленных нарушений в день его оформления вручается должностным лицом Министерства,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предписанием.</w:t>
      </w:r>
      <w:r w:rsidRPr="00AE18D5">
        <w:rPr>
          <w:rFonts w:ascii="Arial" w:eastAsia="Times New Roman" w:hAnsi="Arial" w:cs="Arial"/>
          <w:sz w:val="24"/>
          <w:szCs w:val="24"/>
          <w:lang w:eastAsia="ru-RU"/>
        </w:rPr>
        <w:br/>
      </w:r>
    </w:p>
    <w:p w14:paraId="20932849"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1.5.5.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предписанием, предписание, в течении трех дней направляется должностным лицом Министерства, проводящим проверку, в адрес юридического лица, индивидуального предпринимателя заказным почтовым отправлением с уведомлением о вручении.</w:t>
      </w:r>
      <w:r w:rsidRPr="00AE18D5">
        <w:rPr>
          <w:rFonts w:ascii="Arial" w:eastAsia="Times New Roman" w:hAnsi="Arial" w:cs="Arial"/>
          <w:sz w:val="24"/>
          <w:szCs w:val="24"/>
          <w:lang w:eastAsia="ru-RU"/>
        </w:rPr>
        <w:br/>
      </w:r>
    </w:p>
    <w:p w14:paraId="487D483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1.5.6. После истечения срока выполнения предписания должностным лицом Министерства, проводящим проверку, проводится проверка выполнения выданного предписания путем проведения документарной либо выездной внеплановой проверки в порядке, установленном Административным регламентом. Документарная проверка проводится в случае, если контроль выданного предписания может быть осуществлен путем проверки документов, подтверждающих выполнение предписания, представленных в Министерство лицом, в отношении которого вынесено предписание. В остальных случаях проводится выездная проверка.</w:t>
      </w:r>
      <w:r w:rsidRPr="00AE18D5">
        <w:rPr>
          <w:rFonts w:ascii="Arial" w:eastAsia="Times New Roman" w:hAnsi="Arial" w:cs="Arial"/>
          <w:sz w:val="24"/>
          <w:szCs w:val="24"/>
          <w:lang w:eastAsia="ru-RU"/>
        </w:rPr>
        <w:br/>
      </w:r>
    </w:p>
    <w:p w14:paraId="0949568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1.5.7. Срок проведения проверки выполнения выданного предписания не может превышать сроки, установленные пунктом 1.4.2 настоящего Административного регламента.</w:t>
      </w:r>
      <w:r w:rsidRPr="00AE18D5">
        <w:rPr>
          <w:rFonts w:ascii="Arial" w:eastAsia="Times New Roman" w:hAnsi="Arial" w:cs="Arial"/>
          <w:sz w:val="24"/>
          <w:szCs w:val="24"/>
          <w:lang w:eastAsia="ru-RU"/>
        </w:rPr>
        <w:br/>
      </w:r>
    </w:p>
    <w:p w14:paraId="5D8A4BD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1.5.8. По окончании проведения проверки выполнения выданного предписания должностное лицо Министерства, выдавшее предписание, составляет акт проверки выполнения выданного предписания с приложением документов, подтверждающих устранение нарушения законодательства о недрах. Акт проверки выполнения выданного предписания составляется и вручается в соответствии с пунктами 1.4.32-1.4.34 настоящего Административного регламента.</w:t>
      </w:r>
      <w:r w:rsidRPr="00AE18D5">
        <w:rPr>
          <w:rFonts w:ascii="Arial" w:eastAsia="Times New Roman" w:hAnsi="Arial" w:cs="Arial"/>
          <w:sz w:val="24"/>
          <w:szCs w:val="24"/>
          <w:lang w:eastAsia="ru-RU"/>
        </w:rPr>
        <w:br/>
      </w:r>
    </w:p>
    <w:p w14:paraId="1D8D6C07"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1.5.9. В случае выявления в ходе проверки нарушения требований природоохранного законодательства, предусмотренных КоАП РФ, должностным лицом Министерства, проводящим проверку, составляется протокол об административном правонарушении.</w:t>
      </w:r>
      <w:r w:rsidRPr="00AE18D5">
        <w:rPr>
          <w:rFonts w:ascii="Arial" w:eastAsia="Times New Roman" w:hAnsi="Arial" w:cs="Arial"/>
          <w:sz w:val="24"/>
          <w:szCs w:val="24"/>
          <w:lang w:eastAsia="ru-RU"/>
        </w:rPr>
        <w:br/>
      </w:r>
    </w:p>
    <w:p w14:paraId="5575FCF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1.5.10. Протокол об административном правонарушении в соответствии со статьей 28.5 КоАП РФ составляется должностным лицом Министерства, проводящим проверку, немедленно после выявления административного правонарушения.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sidRPr="00AE18D5">
        <w:rPr>
          <w:rFonts w:ascii="Arial" w:eastAsia="Times New Roman" w:hAnsi="Arial" w:cs="Arial"/>
          <w:sz w:val="24"/>
          <w:szCs w:val="24"/>
          <w:lang w:eastAsia="ru-RU"/>
        </w:rPr>
        <w:br/>
      </w:r>
    </w:p>
    <w:p w14:paraId="2A777BC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1.5.11. В соответствии с частью 3 статьи 28.2 КоАП РФ 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КоАП РФ, о чем делается запись в протоколе об </w:t>
      </w:r>
      <w:r w:rsidRPr="00AE18D5">
        <w:rPr>
          <w:rFonts w:ascii="Arial" w:eastAsia="Times New Roman" w:hAnsi="Arial" w:cs="Arial"/>
          <w:sz w:val="24"/>
          <w:szCs w:val="24"/>
          <w:lang w:eastAsia="ru-RU"/>
        </w:rPr>
        <w:lastRenderedPageBreak/>
        <w:t>административном правонарушении.</w:t>
      </w:r>
      <w:r w:rsidRPr="00AE18D5">
        <w:rPr>
          <w:rFonts w:ascii="Arial" w:eastAsia="Times New Roman" w:hAnsi="Arial" w:cs="Arial"/>
          <w:sz w:val="24"/>
          <w:szCs w:val="24"/>
          <w:lang w:eastAsia="ru-RU"/>
        </w:rPr>
        <w:br/>
      </w:r>
    </w:p>
    <w:p w14:paraId="44D57E61"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1.5.12. В соответствии с частью 4 статьи 28.2 КоАП РФ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r w:rsidRPr="00AE18D5">
        <w:rPr>
          <w:rFonts w:ascii="Arial" w:eastAsia="Times New Roman" w:hAnsi="Arial" w:cs="Arial"/>
          <w:sz w:val="24"/>
          <w:szCs w:val="24"/>
          <w:lang w:eastAsia="ru-RU"/>
        </w:rPr>
        <w:br/>
      </w:r>
    </w:p>
    <w:p w14:paraId="4D5E225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1.5.13. В соответствии с частью 5 статьи 28.2 КоАП РФ протокол об административном правонарушении подписывается должностным лицом, его составившим, физическим лицом или законным представителем юридического лица, в отношении которых возбуждено дело об административном правонарушении. В случае отказа указанных лиц от подписания протокола, а также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в нем делается соответствующая запись.</w:t>
      </w:r>
      <w:r w:rsidRPr="00AE18D5">
        <w:rPr>
          <w:rFonts w:ascii="Arial" w:eastAsia="Times New Roman" w:hAnsi="Arial" w:cs="Arial"/>
          <w:sz w:val="24"/>
          <w:szCs w:val="24"/>
          <w:lang w:eastAsia="ru-RU"/>
        </w:rPr>
        <w:br/>
      </w:r>
    </w:p>
    <w:p w14:paraId="2F580194"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1.5.14. В соответствии с частью 6 статьи 28.2 КоАП РФ физическому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w:t>
      </w:r>
      <w:r w:rsidRPr="00AE18D5">
        <w:rPr>
          <w:rFonts w:ascii="Arial" w:eastAsia="Times New Roman" w:hAnsi="Arial" w:cs="Arial"/>
          <w:sz w:val="24"/>
          <w:szCs w:val="24"/>
          <w:lang w:eastAsia="ru-RU"/>
        </w:rPr>
        <w:br/>
      </w:r>
    </w:p>
    <w:p w14:paraId="5E41576A"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1.5.15. В соответствии с частью 1 статьи 28.7 КоАП РФ в случаях, если после выявления административного правонарушения в области охраны окружающей среды осуществляются экспертиза или иные процессуальные действия, требующие значительных временных затрат, должностным лицом Министерства, проводящим проверку, проводится административное расследование.</w:t>
      </w:r>
      <w:r w:rsidRPr="00AE18D5">
        <w:rPr>
          <w:rFonts w:ascii="Arial" w:eastAsia="Times New Roman" w:hAnsi="Arial" w:cs="Arial"/>
          <w:sz w:val="24"/>
          <w:szCs w:val="24"/>
          <w:lang w:eastAsia="ru-RU"/>
        </w:rPr>
        <w:br/>
      </w:r>
    </w:p>
    <w:p w14:paraId="0BC376BF"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В соответствии с частью 2 статьи 28.2 КоАП РФ решение о возбуждении дела об административном правонарушении и проведении административного расследования принимается должностным лицом Министерства, проводящим проверку, в виде определения немедленно после выявления факта совершения административного правонарушения.</w:t>
      </w:r>
      <w:r w:rsidRPr="00AE18D5">
        <w:rPr>
          <w:rFonts w:ascii="Arial" w:eastAsia="Times New Roman" w:hAnsi="Arial" w:cs="Arial"/>
          <w:sz w:val="24"/>
          <w:szCs w:val="24"/>
          <w:lang w:eastAsia="ru-RU"/>
        </w:rPr>
        <w:br/>
      </w:r>
    </w:p>
    <w:p w14:paraId="64AF2CD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1.5.16. В соответствии с частью 3.1 статьи 28.7 КоАП РФ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оно вынесено, а также потерпевшему должностным лицом Министерства, проводящим проверку.</w:t>
      </w:r>
      <w:r w:rsidRPr="00AE18D5">
        <w:rPr>
          <w:rFonts w:ascii="Arial" w:eastAsia="Times New Roman" w:hAnsi="Arial" w:cs="Arial"/>
          <w:sz w:val="24"/>
          <w:szCs w:val="24"/>
          <w:lang w:eastAsia="ru-RU"/>
        </w:rPr>
        <w:br/>
      </w:r>
    </w:p>
    <w:p w14:paraId="2F5726F1"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1.5.17. В соответствии с частью 4 статьи 28.7 КоАП РФ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правонарушении, возбужденному должностным лицом Министерства, проводящим проверку, проводится указанным должностным лицом, а по решению министра, или его заместителей - другим должностным лицом Министерства, уполномоченным составлять протоколы об административных правонарушениях (далее — должностное лицо Министерства, </w:t>
      </w:r>
      <w:r w:rsidRPr="00AE18D5">
        <w:rPr>
          <w:rFonts w:ascii="Arial" w:eastAsia="Times New Roman" w:hAnsi="Arial" w:cs="Arial"/>
          <w:sz w:val="24"/>
          <w:szCs w:val="24"/>
          <w:lang w:eastAsia="ru-RU"/>
        </w:rPr>
        <w:lastRenderedPageBreak/>
        <w:t>проводящее административное расследование).</w:t>
      </w:r>
      <w:r w:rsidRPr="00AE18D5">
        <w:rPr>
          <w:rFonts w:ascii="Arial" w:eastAsia="Times New Roman" w:hAnsi="Arial" w:cs="Arial"/>
          <w:sz w:val="24"/>
          <w:szCs w:val="24"/>
          <w:lang w:eastAsia="ru-RU"/>
        </w:rPr>
        <w:br/>
      </w:r>
    </w:p>
    <w:p w14:paraId="3D7DBD4C"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1.5.18. В соответствии с частью 5 статьи 28.7 КоАП РФ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 решением министра или его заместителей на срок не более одного месяца.</w:t>
      </w:r>
      <w:r w:rsidRPr="00AE18D5">
        <w:rPr>
          <w:rFonts w:ascii="Arial" w:eastAsia="Times New Roman" w:hAnsi="Arial" w:cs="Arial"/>
          <w:sz w:val="24"/>
          <w:szCs w:val="24"/>
          <w:lang w:eastAsia="ru-RU"/>
        </w:rPr>
        <w:br/>
      </w:r>
    </w:p>
    <w:p w14:paraId="1BD3ECF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1.5.19. Решение о продлении срока проведения административного расследования принимается министром, его заместителями на основании письменного, мотивированного обращения (служебной записки) должностного лица Министерства, проводящего административное расследование (далее - служебная записка о продлении срока проведения административного расследования), в течение трех дней со дня поступления такой служебной записки.</w:t>
      </w:r>
      <w:r w:rsidRPr="00AE18D5">
        <w:rPr>
          <w:rFonts w:ascii="Arial" w:eastAsia="Times New Roman" w:hAnsi="Arial" w:cs="Arial"/>
          <w:sz w:val="24"/>
          <w:szCs w:val="24"/>
          <w:lang w:eastAsia="ru-RU"/>
        </w:rPr>
        <w:br/>
      </w:r>
    </w:p>
    <w:p w14:paraId="2C36B033"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1.5.20. Служебная записка о продлении срока проведения административного расследования подготавливается должностным лицом Министерства, проводящим административное расследование, не позднее, чем за пять дней до окончания срока проведения административного расследования, установленного пунктом 1.5.18 Административного регламента.</w:t>
      </w:r>
      <w:r w:rsidRPr="00AE18D5">
        <w:rPr>
          <w:rFonts w:ascii="Arial" w:eastAsia="Times New Roman" w:hAnsi="Arial" w:cs="Arial"/>
          <w:sz w:val="24"/>
          <w:szCs w:val="24"/>
          <w:lang w:eastAsia="ru-RU"/>
        </w:rPr>
        <w:br/>
      </w:r>
    </w:p>
    <w:p w14:paraId="491260A7"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1.5.21. К служебной записке о продлении срока проведения административного расследования прилагается подготовленный должностным лицом Министерства, направившим такую служебную записку, проект определения о продлении срока проведения административного расследования.</w:t>
      </w:r>
      <w:r w:rsidRPr="00AE18D5">
        <w:rPr>
          <w:rFonts w:ascii="Arial" w:eastAsia="Times New Roman" w:hAnsi="Arial" w:cs="Arial"/>
          <w:sz w:val="24"/>
          <w:szCs w:val="24"/>
          <w:lang w:eastAsia="ru-RU"/>
        </w:rPr>
        <w:br/>
      </w:r>
    </w:p>
    <w:p w14:paraId="6112D57C"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1.5.22. В соответствии с частью 5.1 статьи 28.7 КоАП РФ решение о продлении срока проведения административного расследования принимается в виде определения. В определении о продлении срока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продлено проведение административного расследования. Определение о продлении срока проведения административного расследования подписывается министром или его заместителями в течение трех дней со дня их поступления.</w:t>
      </w:r>
      <w:r w:rsidRPr="00AE18D5">
        <w:rPr>
          <w:rFonts w:ascii="Arial" w:eastAsia="Times New Roman" w:hAnsi="Arial" w:cs="Arial"/>
          <w:sz w:val="24"/>
          <w:szCs w:val="24"/>
          <w:lang w:eastAsia="ru-RU"/>
        </w:rPr>
        <w:br/>
      </w:r>
    </w:p>
    <w:p w14:paraId="2A94E8B0"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1.5.23. В соответствии с частью 6 статьи 28.7 КоАП РФ по окончании административного расследования составляется протокол об административном правонарушении либо выносится постановление о прекращении дела об административном правонарушении.</w:t>
      </w:r>
      <w:r w:rsidRPr="00AE18D5">
        <w:rPr>
          <w:rFonts w:ascii="Arial" w:eastAsia="Times New Roman" w:hAnsi="Arial" w:cs="Arial"/>
          <w:sz w:val="24"/>
          <w:szCs w:val="24"/>
          <w:lang w:eastAsia="ru-RU"/>
        </w:rPr>
        <w:br/>
      </w:r>
    </w:p>
    <w:p w14:paraId="2DAF7E55"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1.5.24. В соответствии с частью 1 статьи 28.8 КоАП РФ протокол об административном правонарушении направляется судье, в орган, должностному лицу, уполномоченные рассматривать дело об административном правонарушении, в течение трех суток с момента составления протокола об административном правонарушении, должностным лицом Министерства, составившим протокол об административном правонарушении.</w:t>
      </w:r>
      <w:r w:rsidRPr="00AE18D5">
        <w:rPr>
          <w:rFonts w:ascii="Arial" w:eastAsia="Times New Roman" w:hAnsi="Arial" w:cs="Arial"/>
          <w:sz w:val="24"/>
          <w:szCs w:val="24"/>
          <w:lang w:eastAsia="ru-RU"/>
        </w:rPr>
        <w:br/>
      </w:r>
    </w:p>
    <w:p w14:paraId="408E46EA"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1.5.25. Результатом административной процедуры является:</w:t>
      </w:r>
      <w:r w:rsidRPr="00AE18D5">
        <w:rPr>
          <w:rFonts w:ascii="Arial" w:eastAsia="Times New Roman" w:hAnsi="Arial" w:cs="Arial"/>
          <w:sz w:val="24"/>
          <w:szCs w:val="24"/>
          <w:lang w:eastAsia="ru-RU"/>
        </w:rPr>
        <w:br/>
      </w:r>
    </w:p>
    <w:p w14:paraId="2D435627"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выдача юридическому лицу, индивидуальному предпринимателю предписания об устранении нарушения;</w:t>
      </w:r>
      <w:r w:rsidRPr="00AE18D5">
        <w:rPr>
          <w:rFonts w:ascii="Arial" w:eastAsia="Times New Roman" w:hAnsi="Arial" w:cs="Arial"/>
          <w:sz w:val="24"/>
          <w:szCs w:val="24"/>
          <w:lang w:eastAsia="ru-RU"/>
        </w:rPr>
        <w:br/>
      </w:r>
    </w:p>
    <w:p w14:paraId="0B4CD32A"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составление протокола об административном правонарушении в случае выявления в ходе проверки нарушения требований природоохранного законодательства, предусмотренных КоАП РФ;</w:t>
      </w:r>
      <w:r w:rsidRPr="00AE18D5">
        <w:rPr>
          <w:rFonts w:ascii="Arial" w:eastAsia="Times New Roman" w:hAnsi="Arial" w:cs="Arial"/>
          <w:sz w:val="24"/>
          <w:szCs w:val="24"/>
          <w:lang w:eastAsia="ru-RU"/>
        </w:rPr>
        <w:br/>
      </w:r>
    </w:p>
    <w:p w14:paraId="1D4DA031"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вынесение постановления о прекращении дела об административном правонарушении.</w:t>
      </w:r>
      <w:r w:rsidRPr="00AE18D5">
        <w:rPr>
          <w:rFonts w:ascii="Arial" w:eastAsia="Times New Roman" w:hAnsi="Arial" w:cs="Arial"/>
          <w:sz w:val="24"/>
          <w:szCs w:val="24"/>
          <w:lang w:eastAsia="ru-RU"/>
        </w:rPr>
        <w:br/>
      </w:r>
    </w:p>
    <w:p w14:paraId="4607388A" w14:textId="77777777" w:rsidR="00AE18D5" w:rsidRPr="00AE18D5" w:rsidRDefault="00AE18D5" w:rsidP="00AE18D5">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AE18D5">
        <w:rPr>
          <w:rFonts w:ascii="Arial" w:eastAsia="Times New Roman" w:hAnsi="Arial" w:cs="Arial"/>
          <w:b/>
          <w:bCs/>
          <w:sz w:val="24"/>
          <w:szCs w:val="24"/>
        </w:rPr>
        <w:t>Раздел IV. Порядок и формы контроля за исполнением государственной функции</w:t>
      </w:r>
    </w:p>
    <w:p w14:paraId="1E10DD9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 Порядок осуществления текущего контроля</w:t>
      </w:r>
      <w:r w:rsidRPr="00AE18D5">
        <w:rPr>
          <w:rFonts w:ascii="Arial" w:eastAsia="Times New Roman" w:hAnsi="Arial" w:cs="Arial"/>
          <w:sz w:val="24"/>
          <w:szCs w:val="24"/>
          <w:lang w:eastAsia="ru-RU"/>
        </w:rPr>
        <w:br/>
      </w:r>
    </w:p>
    <w:p w14:paraId="0811294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 Текущий контроль за соблюдением и исполнением должностными лицами Министерства положений настоящего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осуществляется постоянно должностными лицами, ответственными за выполнение административных действий, входящих в состав административных процедур.</w:t>
      </w:r>
      <w:r w:rsidRPr="00AE18D5">
        <w:rPr>
          <w:rFonts w:ascii="Arial" w:eastAsia="Times New Roman" w:hAnsi="Arial" w:cs="Arial"/>
          <w:sz w:val="24"/>
          <w:szCs w:val="24"/>
          <w:lang w:eastAsia="ru-RU"/>
        </w:rPr>
        <w:br/>
      </w:r>
    </w:p>
    <w:p w14:paraId="1568FFE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Текущий контроль за полнотой и качеством исполнения государственной функции включает в себя проведение анализа материалов проверок, выявление и устранение нарушений, рассмотрение, принятие решений и подготовку ответов на обращения, содержащие жалобы на решения, действия (бездействие) уполномоченных должностных лиц.</w:t>
      </w:r>
      <w:r w:rsidRPr="00AE18D5">
        <w:rPr>
          <w:rFonts w:ascii="Arial" w:eastAsia="Times New Roman" w:hAnsi="Arial" w:cs="Arial"/>
          <w:sz w:val="24"/>
          <w:szCs w:val="24"/>
          <w:lang w:eastAsia="ru-RU"/>
        </w:rPr>
        <w:br/>
      </w:r>
    </w:p>
    <w:p w14:paraId="782D1CF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 По результатам проведенных проверок (в случае выявления нарушений соблюдения положений настоящего Административного регламента и иных нормативных правовых актов, устанавливающих требования исполнения государственной функции) виновные лица привлекаются к ответственности в порядке, установленном законодательством Российской Федерации.</w:t>
      </w:r>
      <w:r w:rsidRPr="00AE18D5">
        <w:rPr>
          <w:rFonts w:ascii="Arial" w:eastAsia="Times New Roman" w:hAnsi="Arial" w:cs="Arial"/>
          <w:sz w:val="24"/>
          <w:szCs w:val="24"/>
          <w:lang w:eastAsia="ru-RU"/>
        </w:rPr>
        <w:br/>
      </w:r>
    </w:p>
    <w:p w14:paraId="75BD6C2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 Порядок и периодичность осуществления плановых и внеплановых проверок</w:t>
      </w:r>
      <w:r w:rsidRPr="00AE18D5">
        <w:rPr>
          <w:rFonts w:ascii="Arial" w:eastAsia="Times New Roman" w:hAnsi="Arial" w:cs="Arial"/>
          <w:sz w:val="24"/>
          <w:szCs w:val="24"/>
          <w:lang w:eastAsia="ru-RU"/>
        </w:rPr>
        <w:br/>
      </w:r>
    </w:p>
    <w:p w14:paraId="7EEBCD9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2.1. Для осуществления контроля за полнотой и качеством исполнения государственной функции в Департаменте проводятся плановые и внеплановые проверки исполнения государственной функции. При проведении проверки могут рассматриваться все вопросы, связанные с исполнением государственной функции (комплексные проверки) или отдельные вопросы (тематические проверки).</w:t>
      </w:r>
      <w:r w:rsidRPr="00AE18D5">
        <w:rPr>
          <w:rFonts w:ascii="Arial" w:eastAsia="Times New Roman" w:hAnsi="Arial" w:cs="Arial"/>
          <w:sz w:val="24"/>
          <w:szCs w:val="24"/>
          <w:lang w:eastAsia="ru-RU"/>
        </w:rPr>
        <w:br/>
      </w:r>
    </w:p>
    <w:p w14:paraId="373B129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2.2. Решение об осуществлении плановых и внеплановых проверок полноты и качества исполнения государственной функции принимается директором Департамента.</w:t>
      </w:r>
      <w:r w:rsidRPr="00AE18D5">
        <w:rPr>
          <w:rFonts w:ascii="Arial" w:eastAsia="Times New Roman" w:hAnsi="Arial" w:cs="Arial"/>
          <w:sz w:val="24"/>
          <w:szCs w:val="24"/>
          <w:lang w:eastAsia="ru-RU"/>
        </w:rPr>
        <w:br/>
      </w:r>
    </w:p>
    <w:p w14:paraId="7044102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2.3. Плановые проверки осуществляются на основании годовых планов работы, утвержденных директором Департамента. Внеплановые проверки </w:t>
      </w:r>
      <w:r w:rsidRPr="00AE18D5">
        <w:rPr>
          <w:rFonts w:ascii="Arial" w:eastAsia="Times New Roman" w:hAnsi="Arial" w:cs="Arial"/>
          <w:sz w:val="24"/>
          <w:szCs w:val="24"/>
          <w:lang w:eastAsia="ru-RU"/>
        </w:rPr>
        <w:lastRenderedPageBreak/>
        <w:t>осуществляются по конкретному обращению.</w:t>
      </w:r>
      <w:r w:rsidRPr="00AE18D5">
        <w:rPr>
          <w:rFonts w:ascii="Arial" w:eastAsia="Times New Roman" w:hAnsi="Arial" w:cs="Arial"/>
          <w:sz w:val="24"/>
          <w:szCs w:val="24"/>
          <w:lang w:eastAsia="ru-RU"/>
        </w:rPr>
        <w:br/>
      </w:r>
    </w:p>
    <w:p w14:paraId="7E2B987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 Ответственность должностных лиц за решения и действия (бездействия), принимаемые (осуществляемые) ими в ходе исполнения государственной функции</w:t>
      </w:r>
      <w:r w:rsidRPr="00AE18D5">
        <w:rPr>
          <w:rFonts w:ascii="Arial" w:eastAsia="Times New Roman" w:hAnsi="Arial" w:cs="Arial"/>
          <w:sz w:val="24"/>
          <w:szCs w:val="24"/>
          <w:lang w:eastAsia="ru-RU"/>
        </w:rPr>
        <w:br/>
      </w:r>
    </w:p>
    <w:p w14:paraId="69848BA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 Для проведения проверки полноты и качества исполнения государственной функции формируется комиссия, в состав которой включаются государственные гражданские служащие Департамента, ответственные за организацию работы по исполнению данной государственной функции.</w:t>
      </w:r>
      <w:r w:rsidRPr="00AE18D5">
        <w:rPr>
          <w:rFonts w:ascii="Arial" w:eastAsia="Times New Roman" w:hAnsi="Arial" w:cs="Arial"/>
          <w:sz w:val="24"/>
          <w:szCs w:val="24"/>
          <w:lang w:eastAsia="ru-RU"/>
        </w:rPr>
        <w:br/>
      </w:r>
    </w:p>
    <w:p w14:paraId="1CEE8D1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3.2. Результаты деятельности комиссии оформляются в виде справки, в которой отмечаются выявленные недостатки и предложения по их устранению.</w:t>
      </w:r>
      <w:r w:rsidRPr="00AE18D5">
        <w:rPr>
          <w:rFonts w:ascii="Arial" w:eastAsia="Times New Roman" w:hAnsi="Arial" w:cs="Arial"/>
          <w:sz w:val="24"/>
          <w:szCs w:val="24"/>
          <w:lang w:eastAsia="ru-RU"/>
        </w:rPr>
        <w:br/>
      </w:r>
    </w:p>
    <w:p w14:paraId="06A6814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Справка подписывается председателем комиссии.</w:t>
      </w:r>
      <w:r w:rsidRPr="00AE18D5">
        <w:rPr>
          <w:rFonts w:ascii="Arial" w:eastAsia="Times New Roman" w:hAnsi="Arial" w:cs="Arial"/>
          <w:sz w:val="24"/>
          <w:szCs w:val="24"/>
          <w:lang w:eastAsia="ru-RU"/>
        </w:rPr>
        <w:br/>
      </w:r>
    </w:p>
    <w:p w14:paraId="3CBA017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3.3. В случае проведения внеплановой проверки по конкретному обращению, в течение 30 календарных дней со дня регистрации обращения в Департаменте, обратившемуся направляется по почте информация о результатах проверки, проведенной по обращению. Данная информация подписывается директором Департамента.</w:t>
      </w:r>
      <w:r w:rsidRPr="00AE18D5">
        <w:rPr>
          <w:rFonts w:ascii="Arial" w:eastAsia="Times New Roman" w:hAnsi="Arial" w:cs="Arial"/>
          <w:sz w:val="24"/>
          <w:szCs w:val="24"/>
          <w:lang w:eastAsia="ru-RU"/>
        </w:rPr>
        <w:br/>
      </w:r>
    </w:p>
    <w:p w14:paraId="46D7246C"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3.4. Должностные лица, ответственные за исполнение государственной функции, несут персональную ответственность за соблюдение требований настоящего Административного регламента.</w:t>
      </w:r>
      <w:r w:rsidRPr="00AE18D5">
        <w:rPr>
          <w:rFonts w:ascii="Arial" w:eastAsia="Times New Roman" w:hAnsi="Arial" w:cs="Arial"/>
          <w:sz w:val="24"/>
          <w:szCs w:val="24"/>
          <w:lang w:eastAsia="ru-RU"/>
        </w:rPr>
        <w:br/>
      </w:r>
    </w:p>
    <w:p w14:paraId="469D162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3.5. Персональная ответственность должностных лиц Министерства, ответственных за исполнение государственной функции, закреплена в их должностных регламентах в соответствии с требованиями законодательства Российской Федерации.</w:t>
      </w:r>
      <w:r w:rsidRPr="00AE18D5">
        <w:rPr>
          <w:rFonts w:ascii="Arial" w:eastAsia="Times New Roman" w:hAnsi="Arial" w:cs="Arial"/>
          <w:sz w:val="24"/>
          <w:szCs w:val="24"/>
          <w:lang w:eastAsia="ru-RU"/>
        </w:rPr>
        <w:br/>
      </w:r>
    </w:p>
    <w:p w14:paraId="1368BF7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3.6. По результатам проверок, в случае выявления нарушений прав заявителей осуществляется привлечение виновных лиц к ответственности в соответствии с действующим законодательством.</w:t>
      </w:r>
      <w:r w:rsidRPr="00AE18D5">
        <w:rPr>
          <w:rFonts w:ascii="Arial" w:eastAsia="Times New Roman" w:hAnsi="Arial" w:cs="Arial"/>
          <w:sz w:val="24"/>
          <w:szCs w:val="24"/>
          <w:lang w:eastAsia="ru-RU"/>
        </w:rPr>
        <w:br/>
      </w:r>
    </w:p>
    <w:p w14:paraId="348659D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 Положения, характеризующие требования к порядку и формам контроля за исполнением государственной функции со стороны граждан, их объединений организаций</w:t>
      </w:r>
      <w:r w:rsidRPr="00AE18D5">
        <w:rPr>
          <w:rFonts w:ascii="Arial" w:eastAsia="Times New Roman" w:hAnsi="Arial" w:cs="Arial"/>
          <w:sz w:val="24"/>
          <w:szCs w:val="24"/>
          <w:lang w:eastAsia="ru-RU"/>
        </w:rPr>
        <w:br/>
      </w:r>
    </w:p>
    <w:p w14:paraId="2131D25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4.1. Контроль за исполнением государственной функции может осуществляться со стороны юридических лиц и граждан, их объединений и организаций путем направления в Министерство:</w:t>
      </w:r>
      <w:r w:rsidRPr="00AE18D5">
        <w:rPr>
          <w:rFonts w:ascii="Arial" w:eastAsia="Times New Roman" w:hAnsi="Arial" w:cs="Arial"/>
          <w:sz w:val="24"/>
          <w:szCs w:val="24"/>
          <w:lang w:eastAsia="ru-RU"/>
        </w:rPr>
        <w:br/>
      </w:r>
    </w:p>
    <w:p w14:paraId="0F5E4A4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предложений о совершенствовании нормативных правовых актов, регламентирующих исполнение должностными лицами Министерства государственной функции;</w:t>
      </w:r>
      <w:r w:rsidRPr="00AE18D5">
        <w:rPr>
          <w:rFonts w:ascii="Arial" w:eastAsia="Times New Roman" w:hAnsi="Arial" w:cs="Arial"/>
          <w:sz w:val="24"/>
          <w:szCs w:val="24"/>
          <w:lang w:eastAsia="ru-RU"/>
        </w:rPr>
        <w:br/>
      </w:r>
    </w:p>
    <w:p w14:paraId="2F53C83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сообщений о нарушении законов и иных нормативных правовых актов, недостатках в работе Министерства, их должностных лиц;</w:t>
      </w:r>
      <w:r w:rsidRPr="00AE18D5">
        <w:rPr>
          <w:rFonts w:ascii="Arial" w:eastAsia="Times New Roman" w:hAnsi="Arial" w:cs="Arial"/>
          <w:sz w:val="24"/>
          <w:szCs w:val="24"/>
          <w:lang w:eastAsia="ru-RU"/>
        </w:rPr>
        <w:br/>
      </w:r>
    </w:p>
    <w:p w14:paraId="3C3440E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lastRenderedPageBreak/>
        <w:t>жалоб по фактам нарушения должностными лицами Министерства прав, свобод или законных интересов граждан.</w:t>
      </w:r>
      <w:r w:rsidRPr="00AE18D5">
        <w:rPr>
          <w:rFonts w:ascii="Arial" w:eastAsia="Times New Roman" w:hAnsi="Arial" w:cs="Arial"/>
          <w:sz w:val="24"/>
          <w:szCs w:val="24"/>
          <w:lang w:eastAsia="ru-RU"/>
        </w:rPr>
        <w:br/>
      </w:r>
    </w:p>
    <w:p w14:paraId="3BAA480A"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V. Досудебный (внесудебный) порядок обжалования решений и действий (бездействия) Министерства, исполняющего государственную функцию по осуществлению федерального государственного экологического надзора, а также его должностных лиц</w:t>
      </w:r>
    </w:p>
    <w:p w14:paraId="0E9A7FFA"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государственной функции</w:t>
      </w:r>
    </w:p>
    <w:p w14:paraId="582C5337"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3781441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1.1. В части досудебного (внесудебного) обжалования заявитель вправе письменно почтовым, факсимильным отправлением, в форме электронного сообщения или в устной форме во время приема уполномоченным лицом обратиться для обжалования действий (бездействия) и решений должностных лиц, осуществляемых (принятых) в ходе исполнения государственной функции.</w:t>
      </w:r>
      <w:r w:rsidRPr="00AE18D5">
        <w:rPr>
          <w:rFonts w:ascii="Arial" w:eastAsia="Times New Roman" w:hAnsi="Arial" w:cs="Arial"/>
          <w:sz w:val="24"/>
          <w:szCs w:val="24"/>
          <w:lang w:eastAsia="ru-RU"/>
        </w:rPr>
        <w:br/>
      </w:r>
    </w:p>
    <w:p w14:paraId="751D06E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1.2. Требования к письменному обращению.</w:t>
      </w:r>
      <w:r w:rsidRPr="00AE18D5">
        <w:rPr>
          <w:rFonts w:ascii="Arial" w:eastAsia="Times New Roman" w:hAnsi="Arial" w:cs="Arial"/>
          <w:sz w:val="24"/>
          <w:szCs w:val="24"/>
          <w:lang w:eastAsia="ru-RU"/>
        </w:rPr>
        <w:br/>
      </w:r>
    </w:p>
    <w:p w14:paraId="759EDE1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Заявитель в своем письменном обращении в обязательном порядке указывает:</w:t>
      </w:r>
      <w:r w:rsidRPr="00AE18D5">
        <w:rPr>
          <w:rFonts w:ascii="Arial" w:eastAsia="Times New Roman" w:hAnsi="Arial" w:cs="Arial"/>
          <w:sz w:val="24"/>
          <w:szCs w:val="24"/>
          <w:lang w:eastAsia="ru-RU"/>
        </w:rPr>
        <w:br/>
      </w:r>
    </w:p>
    <w:p w14:paraId="6ABB73F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наименование государственного органа, в который направляется письменное обращение (жалоба);</w:t>
      </w:r>
      <w:r w:rsidRPr="00AE18D5">
        <w:rPr>
          <w:rFonts w:ascii="Arial" w:eastAsia="Times New Roman" w:hAnsi="Arial" w:cs="Arial"/>
          <w:sz w:val="24"/>
          <w:szCs w:val="24"/>
          <w:lang w:eastAsia="ru-RU"/>
        </w:rPr>
        <w:br/>
      </w:r>
    </w:p>
    <w:p w14:paraId="345CD9EB"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фамилию, имя, отчество соответствующего должностного лица либо должность соответствующего лица;</w:t>
      </w:r>
      <w:r w:rsidRPr="00AE18D5">
        <w:rPr>
          <w:rFonts w:ascii="Arial" w:eastAsia="Times New Roman" w:hAnsi="Arial" w:cs="Arial"/>
          <w:sz w:val="24"/>
          <w:szCs w:val="24"/>
          <w:lang w:eastAsia="ru-RU"/>
        </w:rPr>
        <w:br/>
      </w:r>
    </w:p>
    <w:p w14:paraId="6920EAA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свои фамилию, имя, отчество (последнее - при наличии);</w:t>
      </w:r>
      <w:r w:rsidRPr="00AE18D5">
        <w:rPr>
          <w:rFonts w:ascii="Arial" w:eastAsia="Times New Roman" w:hAnsi="Arial" w:cs="Arial"/>
          <w:sz w:val="24"/>
          <w:szCs w:val="24"/>
          <w:lang w:eastAsia="ru-RU"/>
        </w:rPr>
        <w:br/>
      </w:r>
    </w:p>
    <w:p w14:paraId="2ED60FA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почтовый адрес, по которому должен быть направлен ответ;</w:t>
      </w:r>
      <w:r w:rsidRPr="00AE18D5">
        <w:rPr>
          <w:rFonts w:ascii="Arial" w:eastAsia="Times New Roman" w:hAnsi="Arial" w:cs="Arial"/>
          <w:sz w:val="24"/>
          <w:szCs w:val="24"/>
          <w:lang w:eastAsia="ru-RU"/>
        </w:rPr>
        <w:br/>
      </w:r>
    </w:p>
    <w:p w14:paraId="652392D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изложение сути предложения, заявления или жалобы;</w:t>
      </w:r>
      <w:r w:rsidRPr="00AE18D5">
        <w:rPr>
          <w:rFonts w:ascii="Arial" w:eastAsia="Times New Roman" w:hAnsi="Arial" w:cs="Arial"/>
          <w:sz w:val="24"/>
          <w:szCs w:val="24"/>
          <w:lang w:eastAsia="ru-RU"/>
        </w:rPr>
        <w:br/>
      </w:r>
    </w:p>
    <w:p w14:paraId="20C4669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личную подпись и дату.</w:t>
      </w:r>
      <w:r w:rsidRPr="00AE18D5">
        <w:rPr>
          <w:rFonts w:ascii="Arial" w:eastAsia="Times New Roman" w:hAnsi="Arial" w:cs="Arial"/>
          <w:sz w:val="24"/>
          <w:szCs w:val="24"/>
          <w:lang w:eastAsia="ru-RU"/>
        </w:rPr>
        <w:br/>
      </w:r>
    </w:p>
    <w:p w14:paraId="29A19D8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1.3. В случае необходимости в подтверждение своих доводов заявитель прилагает к письменной жалобе документы и материалы либо их копии.</w:t>
      </w:r>
      <w:r w:rsidRPr="00AE18D5">
        <w:rPr>
          <w:rFonts w:ascii="Arial" w:eastAsia="Times New Roman" w:hAnsi="Arial" w:cs="Arial"/>
          <w:sz w:val="24"/>
          <w:szCs w:val="24"/>
          <w:lang w:eastAsia="ru-RU"/>
        </w:rPr>
        <w:br/>
      </w:r>
    </w:p>
    <w:p w14:paraId="3826287A"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1.4. Министр (заместитель министра):</w:t>
      </w:r>
      <w:r w:rsidRPr="00AE18D5">
        <w:rPr>
          <w:rFonts w:ascii="Arial" w:eastAsia="Times New Roman" w:hAnsi="Arial" w:cs="Arial"/>
          <w:sz w:val="24"/>
          <w:szCs w:val="24"/>
          <w:lang w:eastAsia="ru-RU"/>
        </w:rPr>
        <w:br/>
      </w:r>
    </w:p>
    <w:p w14:paraId="2AEBACA2"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обеспечивают объективное, всестороннее и своевременное рассмотрение обращения, в случае необходимости - с участием заявителя, направившего жалобу, или его законного представителя, в соответствии с положениями Федерального закона "О порядке рассмотрения обращений граждан Российской Федерации";</w:t>
      </w:r>
      <w:r w:rsidRPr="00AE18D5">
        <w:rPr>
          <w:rFonts w:ascii="Arial" w:eastAsia="Times New Roman" w:hAnsi="Arial" w:cs="Arial"/>
          <w:sz w:val="24"/>
          <w:szCs w:val="24"/>
          <w:lang w:eastAsia="ru-RU"/>
        </w:rPr>
        <w:br/>
      </w:r>
    </w:p>
    <w:p w14:paraId="2E4A944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запрашивают необходимые для рассмотрения обращения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w:t>
      </w:r>
      <w:r w:rsidRPr="00AE18D5">
        <w:rPr>
          <w:rFonts w:ascii="Arial" w:eastAsia="Times New Roman" w:hAnsi="Arial" w:cs="Arial"/>
          <w:sz w:val="24"/>
          <w:szCs w:val="24"/>
          <w:lang w:eastAsia="ru-RU"/>
        </w:rPr>
        <w:lastRenderedPageBreak/>
        <w:t>дознания и органов предварительного следствия;</w:t>
      </w:r>
      <w:r w:rsidRPr="00AE18D5">
        <w:rPr>
          <w:rFonts w:ascii="Arial" w:eastAsia="Times New Roman" w:hAnsi="Arial" w:cs="Arial"/>
          <w:sz w:val="24"/>
          <w:szCs w:val="24"/>
          <w:lang w:eastAsia="ru-RU"/>
        </w:rPr>
        <w:br/>
      </w:r>
    </w:p>
    <w:p w14:paraId="7E281274"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по результатам рассмотрения жалобы принимают меры, направленные на восстановление или защиту нарушенных прав, свобод и законных интересов заявителя, дают письменный ответ по существу поставленных в жалобе вопросов;</w:t>
      </w:r>
      <w:r w:rsidRPr="00AE18D5">
        <w:rPr>
          <w:rFonts w:ascii="Arial" w:eastAsia="Times New Roman" w:hAnsi="Arial" w:cs="Arial"/>
          <w:sz w:val="24"/>
          <w:szCs w:val="24"/>
          <w:lang w:eastAsia="ru-RU"/>
        </w:rPr>
        <w:br/>
      </w:r>
    </w:p>
    <w:p w14:paraId="6258ED1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уведомляют заявителя о направлении его обращения на рассмотрение в другой государственный орган, орган местного самоуправления в соответствии с их компетенцией.</w:t>
      </w:r>
      <w:r w:rsidRPr="00AE18D5">
        <w:rPr>
          <w:rFonts w:ascii="Arial" w:eastAsia="Times New Roman" w:hAnsi="Arial" w:cs="Arial"/>
          <w:sz w:val="24"/>
          <w:szCs w:val="24"/>
          <w:lang w:eastAsia="ru-RU"/>
        </w:rPr>
        <w:br/>
      </w:r>
    </w:p>
    <w:p w14:paraId="088C7C6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1.5. Ответ на обращение (жалобу) подписывается министром (заместителем),</w:t>
      </w:r>
      <w:r w:rsidRPr="00AE18D5">
        <w:rPr>
          <w:rFonts w:ascii="Arial" w:eastAsia="Times New Roman" w:hAnsi="Arial" w:cs="Arial"/>
          <w:sz w:val="24"/>
          <w:szCs w:val="24"/>
          <w:lang w:eastAsia="ru-RU"/>
        </w:rPr>
        <w:br/>
      </w:r>
    </w:p>
    <w:p w14:paraId="108E18C0"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1.6. Ответ на обращение (жалобу), поступившее </w:t>
      </w:r>
      <w:proofErr w:type="gramStart"/>
      <w:r w:rsidRPr="00AE18D5">
        <w:rPr>
          <w:rFonts w:ascii="Arial" w:eastAsia="Times New Roman" w:hAnsi="Arial" w:cs="Arial"/>
          <w:sz w:val="24"/>
          <w:szCs w:val="24"/>
          <w:lang w:eastAsia="ru-RU"/>
        </w:rPr>
        <w:t>в Министерство</w:t>
      </w:r>
      <w:proofErr w:type="gramEnd"/>
      <w:r w:rsidRPr="00AE18D5">
        <w:rPr>
          <w:rFonts w:ascii="Arial" w:eastAsia="Times New Roman" w:hAnsi="Arial" w:cs="Arial"/>
          <w:sz w:val="24"/>
          <w:szCs w:val="24"/>
          <w:lang w:eastAsia="ru-RU"/>
        </w:rPr>
        <w:t xml:space="preserve"> направляется по почтовому адресу, указанному в обращении.</w:t>
      </w:r>
      <w:r w:rsidRPr="00AE18D5">
        <w:rPr>
          <w:rFonts w:ascii="Arial" w:eastAsia="Times New Roman" w:hAnsi="Arial" w:cs="Arial"/>
          <w:sz w:val="24"/>
          <w:szCs w:val="24"/>
          <w:lang w:eastAsia="ru-RU"/>
        </w:rPr>
        <w:br/>
      </w:r>
    </w:p>
    <w:p w14:paraId="3658253D"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2. Предмет досудебного (внесудебного) обжалования</w:t>
      </w:r>
    </w:p>
    <w:p w14:paraId="6E99646F"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0DAED6E9"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2.1. Предметом обжалования является нарушение должностными лицами Министерства положений настоящего Административного регламента.</w:t>
      </w:r>
      <w:r w:rsidRPr="00AE18D5">
        <w:rPr>
          <w:rFonts w:ascii="Arial" w:eastAsia="Times New Roman" w:hAnsi="Arial" w:cs="Arial"/>
          <w:sz w:val="24"/>
          <w:szCs w:val="24"/>
          <w:lang w:eastAsia="ru-RU"/>
        </w:rPr>
        <w:br/>
      </w:r>
    </w:p>
    <w:p w14:paraId="0777615E"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3. Исчерпывающий перечень оснований для приостановления рассмотрения жалобы и случаев, в которых ответ на жалобу не дается</w:t>
      </w:r>
    </w:p>
    <w:p w14:paraId="09DF19E2"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4EF0B88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3.1. Министерство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членам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AE18D5">
        <w:rPr>
          <w:rFonts w:ascii="Arial" w:eastAsia="Times New Roman" w:hAnsi="Arial" w:cs="Arial"/>
          <w:sz w:val="24"/>
          <w:szCs w:val="24"/>
          <w:lang w:eastAsia="ru-RU"/>
        </w:rPr>
        <w:br/>
      </w:r>
    </w:p>
    <w:p w14:paraId="03E52E6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3.2. В случае, если в письменном обращении (жалобе) не указана фамилия заявителя, направившего обращение (жалобу), и/или почтовый адрес, по которому должен быть направлен ответ, ответ на обращение (жалобу) не дается.</w:t>
      </w:r>
      <w:r w:rsidRPr="00AE18D5">
        <w:rPr>
          <w:rFonts w:ascii="Arial" w:eastAsia="Times New Roman" w:hAnsi="Arial" w:cs="Arial"/>
          <w:sz w:val="24"/>
          <w:szCs w:val="24"/>
          <w:lang w:eastAsia="ru-RU"/>
        </w:rPr>
        <w:br/>
      </w:r>
    </w:p>
    <w:p w14:paraId="0A31E0D7"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3.3.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сообщается гражданину, направившему обращение, если его фамилия и почтовый адрес поддаются прочтению.</w:t>
      </w:r>
      <w:r w:rsidRPr="00AE18D5">
        <w:rPr>
          <w:rFonts w:ascii="Arial" w:eastAsia="Times New Roman" w:hAnsi="Arial" w:cs="Arial"/>
          <w:sz w:val="24"/>
          <w:szCs w:val="24"/>
          <w:lang w:eastAsia="ru-RU"/>
        </w:rPr>
        <w:br/>
      </w:r>
    </w:p>
    <w:p w14:paraId="368B4D28"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Обращение, в котором обжалуется судебное решение, возвращается заявителю, направившему обращение (жалобу), с разъяснением порядка обжалования данного судебного решения.</w:t>
      </w:r>
      <w:r w:rsidRPr="00AE18D5">
        <w:rPr>
          <w:rFonts w:ascii="Arial" w:eastAsia="Times New Roman" w:hAnsi="Arial" w:cs="Arial"/>
          <w:sz w:val="24"/>
          <w:szCs w:val="24"/>
          <w:lang w:eastAsia="ru-RU"/>
        </w:rPr>
        <w:br/>
      </w:r>
    </w:p>
    <w:p w14:paraId="191BC216"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3.4. В случае, если в обращении (жалобе) заявителя содержится вопрос, на который ему многократно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руководитель государственного органа, должностное лицо либо уполномоченное на то лицо вправе принять решение о безосновательности очередного обращения (жалобы) </w:t>
      </w:r>
      <w:r w:rsidRPr="00AE18D5">
        <w:rPr>
          <w:rFonts w:ascii="Arial" w:eastAsia="Times New Roman" w:hAnsi="Arial" w:cs="Arial"/>
          <w:sz w:val="24"/>
          <w:szCs w:val="24"/>
          <w:lang w:eastAsia="ru-RU"/>
        </w:rPr>
        <w:lastRenderedPageBreak/>
        <w:t>и прекращении переписки с заявителем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О данном решении уведомляется заявитель, направивший обращение (жалобу).</w:t>
      </w:r>
      <w:r w:rsidRPr="00AE18D5">
        <w:rPr>
          <w:rFonts w:ascii="Arial" w:eastAsia="Times New Roman" w:hAnsi="Arial" w:cs="Arial"/>
          <w:sz w:val="24"/>
          <w:szCs w:val="24"/>
          <w:lang w:eastAsia="ru-RU"/>
        </w:rPr>
        <w:br/>
      </w:r>
    </w:p>
    <w:p w14:paraId="58F19591"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3.5.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AE18D5">
        <w:rPr>
          <w:rFonts w:ascii="Arial" w:eastAsia="Times New Roman" w:hAnsi="Arial" w:cs="Arial"/>
          <w:sz w:val="24"/>
          <w:szCs w:val="24"/>
          <w:lang w:eastAsia="ru-RU"/>
        </w:rPr>
        <w:br/>
      </w:r>
    </w:p>
    <w:p w14:paraId="4703B1C5"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3.6. 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Министерство.</w:t>
      </w:r>
      <w:r w:rsidRPr="00AE18D5">
        <w:rPr>
          <w:rFonts w:ascii="Arial" w:eastAsia="Times New Roman" w:hAnsi="Arial" w:cs="Arial"/>
          <w:sz w:val="24"/>
          <w:szCs w:val="24"/>
          <w:lang w:eastAsia="ru-RU"/>
        </w:rPr>
        <w:br/>
      </w:r>
    </w:p>
    <w:p w14:paraId="73C7A117"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4. Основания для начала процедуры досудебного (внесудебного) обжалования</w:t>
      </w:r>
    </w:p>
    <w:p w14:paraId="4C7BD6FB"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45F33D1D"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4.1. Основанием для начала процедуры досудебного (внесудебного) обжалования является регистрация поступления жалобы в Министерства в письменной форме, в форме электронного сообщения или устного обращения заинтересованного лица к должностному лицу, ответственному за осуществление административной процедуры при исполнении государственной функции.</w:t>
      </w:r>
      <w:r w:rsidRPr="00AE18D5">
        <w:rPr>
          <w:rFonts w:ascii="Arial" w:eastAsia="Times New Roman" w:hAnsi="Arial" w:cs="Arial"/>
          <w:sz w:val="24"/>
          <w:szCs w:val="24"/>
          <w:lang w:eastAsia="ru-RU"/>
        </w:rPr>
        <w:br/>
      </w:r>
    </w:p>
    <w:p w14:paraId="1F7C6AE3"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5. Права заинтересованных лиц на получение информации и документов, необходимых для обоснования и рассмотрения жалобы</w:t>
      </w:r>
    </w:p>
    <w:p w14:paraId="031D48C8"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157DCA9E"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5.1. Заинтересованное лицо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законодательством тайну.</w:t>
      </w:r>
      <w:r w:rsidRPr="00AE18D5">
        <w:rPr>
          <w:rFonts w:ascii="Arial" w:eastAsia="Times New Roman" w:hAnsi="Arial" w:cs="Arial"/>
          <w:sz w:val="24"/>
          <w:szCs w:val="24"/>
          <w:lang w:eastAsia="ru-RU"/>
        </w:rPr>
        <w:br/>
      </w:r>
    </w:p>
    <w:p w14:paraId="15D2DE74"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6. Органы государственной власти и должностные лица, которым может быть направлена жалоба заявителя в досудебном (внесудебном) порядке</w:t>
      </w:r>
    </w:p>
    <w:p w14:paraId="55ACC475" w14:textId="77777777" w:rsidR="00AE18D5" w:rsidRPr="00AE18D5" w:rsidRDefault="00AE18D5" w:rsidP="00AE18D5">
      <w:pPr>
        <w:spacing w:after="0" w:line="240" w:lineRule="auto"/>
        <w:textAlignment w:val="baseline"/>
        <w:rPr>
          <w:rFonts w:ascii="Arial" w:eastAsia="Times New Roman" w:hAnsi="Arial" w:cs="Arial"/>
          <w:sz w:val="24"/>
          <w:szCs w:val="24"/>
          <w:lang w:eastAsia="ru-RU"/>
        </w:rPr>
      </w:pPr>
    </w:p>
    <w:p w14:paraId="5FF99ECF" w14:textId="77777777" w:rsidR="00AE18D5" w:rsidRPr="00AE18D5" w:rsidRDefault="00AE18D5" w:rsidP="00AE18D5">
      <w:pPr>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6.1. Действия должностных лиц Министерства, принятые в рамках осуществления государственной функции, в соответствии с настоящим Административным регламентом могут быть обжалованы, если заинтересованное лицо не удовлетворено решением, принятым в ходе проверки, министру или его уполномоченному заместителю.</w:t>
      </w:r>
      <w:r w:rsidRPr="00AE18D5">
        <w:rPr>
          <w:rFonts w:ascii="Arial" w:eastAsia="Times New Roman" w:hAnsi="Arial" w:cs="Arial"/>
          <w:sz w:val="24"/>
          <w:szCs w:val="24"/>
          <w:lang w:eastAsia="ru-RU"/>
        </w:rPr>
        <w:br/>
      </w:r>
    </w:p>
    <w:p w14:paraId="064E5108" w14:textId="77777777" w:rsidR="00AE18D5" w:rsidRPr="00AE18D5" w:rsidRDefault="00AE18D5" w:rsidP="00AE18D5">
      <w:pPr>
        <w:keepNext/>
        <w:keepLines/>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7. Сроки рассмотрения жалобы</w:t>
      </w:r>
    </w:p>
    <w:p w14:paraId="05874D9E"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7.1. Письменное обращение (жалоба), поступившее в Министерство, рассматривается в течение 30 дней со дня регистрации обращения (жалобы).</w:t>
      </w:r>
      <w:r w:rsidRPr="00AE18D5">
        <w:rPr>
          <w:rFonts w:ascii="Arial" w:eastAsia="Times New Roman" w:hAnsi="Arial" w:cs="Arial"/>
          <w:sz w:val="24"/>
          <w:szCs w:val="24"/>
          <w:lang w:eastAsia="ru-RU"/>
        </w:rPr>
        <w:br/>
      </w:r>
    </w:p>
    <w:p w14:paraId="32B9523C"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 xml:space="preserve">В случаях, если для подготовки ответа на обращение необходимо запрашивать дополнительную информацию в других исполнительных органах государственной власти, министр вправе продлить срок рассмотрения обращения </w:t>
      </w:r>
      <w:r w:rsidRPr="00AE18D5">
        <w:rPr>
          <w:rFonts w:ascii="Arial" w:eastAsia="Times New Roman" w:hAnsi="Arial" w:cs="Arial"/>
          <w:sz w:val="24"/>
          <w:szCs w:val="24"/>
          <w:lang w:eastAsia="ru-RU"/>
        </w:rPr>
        <w:lastRenderedPageBreak/>
        <w:t>(жалобы) не более чем на 30 дней, уведомив о продлении срока его рассмотрения заявителя, направившего обращение (жалобу).</w:t>
      </w:r>
      <w:r w:rsidRPr="00AE18D5">
        <w:rPr>
          <w:rFonts w:ascii="Arial" w:eastAsia="Times New Roman" w:hAnsi="Arial" w:cs="Arial"/>
          <w:sz w:val="24"/>
          <w:szCs w:val="24"/>
          <w:lang w:eastAsia="ru-RU"/>
        </w:rPr>
        <w:br/>
      </w:r>
    </w:p>
    <w:p w14:paraId="0A94853E" w14:textId="77777777" w:rsidR="00AE18D5" w:rsidRPr="00AE18D5" w:rsidRDefault="00AE18D5" w:rsidP="00AE18D5">
      <w:pPr>
        <w:keepNext/>
        <w:keepLines/>
        <w:shd w:val="clear" w:color="auto" w:fill="FFFFFF"/>
        <w:spacing w:after="240" w:line="276" w:lineRule="auto"/>
        <w:jc w:val="center"/>
        <w:textAlignment w:val="baseline"/>
        <w:outlineLvl w:val="3"/>
        <w:rPr>
          <w:rFonts w:ascii="Arial" w:eastAsia="Times New Roman" w:hAnsi="Arial" w:cs="Arial"/>
          <w:b/>
          <w:bCs/>
          <w:i/>
          <w:iCs/>
        </w:rPr>
      </w:pPr>
      <w:r w:rsidRPr="00AE18D5">
        <w:rPr>
          <w:rFonts w:ascii="Arial" w:eastAsia="Times New Roman" w:hAnsi="Arial" w:cs="Arial"/>
          <w:b/>
          <w:bCs/>
          <w:i/>
          <w:iCs/>
        </w:rPr>
        <w:t>8. Результат досудебного (внесудебного) обжалования</w:t>
      </w:r>
    </w:p>
    <w:p w14:paraId="7EC84CE6" w14:textId="77777777" w:rsidR="00AE18D5" w:rsidRPr="00AE18D5" w:rsidRDefault="00AE18D5" w:rsidP="00AE18D5">
      <w:pPr>
        <w:shd w:val="clear" w:color="auto" w:fill="FFFFFF"/>
        <w:spacing w:after="0" w:line="240" w:lineRule="auto"/>
        <w:textAlignment w:val="baseline"/>
        <w:rPr>
          <w:rFonts w:ascii="Arial" w:eastAsia="Times New Roman" w:hAnsi="Arial" w:cs="Arial"/>
          <w:sz w:val="24"/>
          <w:szCs w:val="24"/>
          <w:lang w:eastAsia="ru-RU"/>
        </w:rPr>
      </w:pPr>
    </w:p>
    <w:p w14:paraId="653B084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8.1. По результатам рассмотрения жалобы на действие (бездействие) должностных лиц, осуществляющих предусмотренную настоящим Административным регламентом государственную функцию, поступившее в министерство, принимается одно из следующих решений:</w:t>
      </w:r>
      <w:r w:rsidRPr="00AE18D5">
        <w:rPr>
          <w:rFonts w:ascii="Arial" w:eastAsia="Times New Roman" w:hAnsi="Arial" w:cs="Arial"/>
          <w:sz w:val="24"/>
          <w:szCs w:val="24"/>
          <w:lang w:eastAsia="ru-RU"/>
        </w:rPr>
        <w:br/>
      </w:r>
    </w:p>
    <w:p w14:paraId="24B9FF1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признает правомерными действия (бездействия) указанных лиц и отказывает в удовлетворении жалобы;</w:t>
      </w:r>
      <w:r w:rsidRPr="00AE18D5">
        <w:rPr>
          <w:rFonts w:ascii="Arial" w:eastAsia="Times New Roman" w:hAnsi="Arial" w:cs="Arial"/>
          <w:sz w:val="24"/>
          <w:szCs w:val="24"/>
          <w:lang w:eastAsia="ru-RU"/>
        </w:rPr>
        <w:br/>
      </w:r>
    </w:p>
    <w:p w14:paraId="0E7BC0AB"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признает действия (бездействия) указанных лиц неправомерными и определяет меры, которые должны быть приняты в целях устранения допущенных нарушений либо условий по совершению подобных действий (бездействий) в ходе административных процедур, предусмотренных настоящим Административным регламентом.</w:t>
      </w:r>
      <w:r w:rsidRPr="00AE18D5">
        <w:rPr>
          <w:rFonts w:ascii="Arial" w:eastAsia="Times New Roman" w:hAnsi="Arial" w:cs="Arial"/>
          <w:sz w:val="24"/>
          <w:szCs w:val="24"/>
          <w:lang w:eastAsia="ru-RU"/>
        </w:rPr>
        <w:br/>
      </w:r>
    </w:p>
    <w:p w14:paraId="3C9B1326"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8.2. Результат досудебного обжалования сообщается заинтересованному лицу в виде письменного ответа, подписываемого министром</w:t>
      </w:r>
      <w:r w:rsidRPr="00AE18D5">
        <w:rPr>
          <w:rFonts w:ascii="Arial" w:eastAsia="Times New Roman" w:hAnsi="Arial" w:cs="Arial"/>
          <w:sz w:val="24"/>
          <w:szCs w:val="24"/>
          <w:lang w:eastAsia="ru-RU"/>
        </w:rPr>
        <w:br/>
      </w:r>
    </w:p>
    <w:p w14:paraId="243A6708" w14:textId="77777777" w:rsidR="00AE18D5" w:rsidRPr="00AE18D5" w:rsidRDefault="00AE18D5" w:rsidP="00AE18D5">
      <w:pPr>
        <w:shd w:val="clear" w:color="auto" w:fill="FFFFFF"/>
        <w:spacing w:after="0" w:line="240" w:lineRule="auto"/>
        <w:ind w:firstLine="480"/>
        <w:textAlignment w:val="baseline"/>
        <w:rPr>
          <w:rFonts w:ascii="Arial" w:eastAsia="Times New Roman" w:hAnsi="Arial" w:cs="Arial"/>
          <w:sz w:val="24"/>
          <w:szCs w:val="24"/>
          <w:lang w:eastAsia="ru-RU"/>
        </w:rPr>
      </w:pPr>
      <w:r w:rsidRPr="00AE18D5">
        <w:rPr>
          <w:rFonts w:ascii="Arial" w:eastAsia="Times New Roman" w:hAnsi="Arial" w:cs="Arial"/>
          <w:sz w:val="24"/>
          <w:szCs w:val="24"/>
          <w:lang w:eastAsia="ru-RU"/>
        </w:rPr>
        <w:t>8.3.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в соответствии с пунктом 3.6. настоящего Административного регламента, незамедлительно направляет имеющиеся материалы в органы прокуратуры.</w:t>
      </w:r>
      <w:r w:rsidRPr="00AE18D5">
        <w:rPr>
          <w:rFonts w:ascii="Arial" w:eastAsia="Times New Roman" w:hAnsi="Arial" w:cs="Arial"/>
          <w:sz w:val="24"/>
          <w:szCs w:val="24"/>
          <w:lang w:eastAsia="ru-RU"/>
        </w:rPr>
        <w:br/>
      </w:r>
    </w:p>
    <w:p w14:paraId="6F8F69A8" w14:textId="77777777" w:rsidR="00AE18D5" w:rsidRPr="00AE18D5" w:rsidRDefault="00AE18D5" w:rsidP="00AE18D5">
      <w:pPr>
        <w:keepNext/>
        <w:keepLines/>
        <w:shd w:val="clear" w:color="auto" w:fill="FFFFFF"/>
        <w:spacing w:after="240" w:line="276" w:lineRule="auto"/>
        <w:jc w:val="right"/>
        <w:textAlignment w:val="baseline"/>
        <w:outlineLvl w:val="2"/>
        <w:rPr>
          <w:rFonts w:ascii="Arial" w:eastAsia="Times New Roman" w:hAnsi="Arial" w:cs="Arial"/>
          <w:b/>
          <w:bCs/>
          <w:sz w:val="24"/>
          <w:szCs w:val="24"/>
        </w:rPr>
      </w:pPr>
      <w:r w:rsidRPr="00AE18D5">
        <w:rPr>
          <w:rFonts w:ascii="Arial" w:eastAsia="Times New Roman" w:hAnsi="Arial" w:cs="Arial"/>
          <w:b/>
          <w:bCs/>
          <w:sz w:val="24"/>
          <w:szCs w:val="24"/>
        </w:rPr>
        <w:t>Приложение</w:t>
      </w:r>
      <w:r w:rsidRPr="00AE18D5">
        <w:rPr>
          <w:rFonts w:ascii="Arial" w:eastAsia="Times New Roman" w:hAnsi="Arial" w:cs="Arial"/>
          <w:b/>
          <w:bCs/>
          <w:sz w:val="24"/>
          <w:szCs w:val="24"/>
        </w:rPr>
        <w:br/>
        <w:t>к Административному регламенту исполнения</w:t>
      </w:r>
      <w:r w:rsidRPr="00AE18D5">
        <w:rPr>
          <w:rFonts w:ascii="Arial" w:eastAsia="Times New Roman" w:hAnsi="Arial" w:cs="Arial"/>
          <w:b/>
          <w:bCs/>
          <w:sz w:val="24"/>
          <w:szCs w:val="24"/>
        </w:rPr>
        <w:br/>
      </w:r>
      <w:proofErr w:type="gramStart"/>
      <w:r w:rsidRPr="00AE18D5">
        <w:rPr>
          <w:rFonts w:ascii="Arial" w:eastAsia="Times New Roman" w:hAnsi="Arial" w:cs="Arial"/>
          <w:b/>
          <w:bCs/>
          <w:sz w:val="24"/>
          <w:szCs w:val="24"/>
        </w:rPr>
        <w:t>Министерством природных ресурсов и охраны</w:t>
      </w:r>
      <w:proofErr w:type="gramEnd"/>
      <w:r w:rsidRPr="00AE18D5">
        <w:rPr>
          <w:rFonts w:ascii="Arial" w:eastAsia="Times New Roman" w:hAnsi="Arial" w:cs="Arial"/>
          <w:b/>
          <w:bCs/>
          <w:sz w:val="24"/>
          <w:szCs w:val="24"/>
        </w:rPr>
        <w:t xml:space="preserve"> окружающей</w:t>
      </w:r>
      <w:r w:rsidRPr="00AE18D5">
        <w:rPr>
          <w:rFonts w:ascii="Arial" w:eastAsia="Times New Roman" w:hAnsi="Arial" w:cs="Arial"/>
          <w:b/>
          <w:bCs/>
          <w:sz w:val="24"/>
          <w:szCs w:val="24"/>
        </w:rPr>
        <w:br/>
        <w:t>среды Чеченской Республики государственной функции по</w:t>
      </w:r>
      <w:r w:rsidRPr="00AE18D5">
        <w:rPr>
          <w:rFonts w:ascii="Arial" w:eastAsia="Times New Roman" w:hAnsi="Arial" w:cs="Arial"/>
          <w:b/>
          <w:bCs/>
          <w:sz w:val="24"/>
          <w:szCs w:val="24"/>
        </w:rPr>
        <w:br/>
        <w:t>осуществлению регионального экологического надзора</w:t>
      </w:r>
    </w:p>
    <w:tbl>
      <w:tblPr>
        <w:tblW w:w="0" w:type="auto"/>
        <w:tblCellMar>
          <w:left w:w="0" w:type="dxa"/>
          <w:right w:w="0" w:type="dxa"/>
        </w:tblCellMar>
        <w:tblLook w:val="04A0" w:firstRow="1" w:lastRow="0" w:firstColumn="1" w:lastColumn="0" w:noHBand="0" w:noVBand="1"/>
      </w:tblPr>
      <w:tblGrid>
        <w:gridCol w:w="890"/>
      </w:tblGrid>
      <w:tr w:rsidR="00AE18D5" w:rsidRPr="00AE18D5" w14:paraId="6FACD18B" w14:textId="77777777" w:rsidTr="00AE18D5">
        <w:trPr>
          <w:trHeight w:val="15"/>
        </w:trPr>
        <w:tc>
          <w:tcPr>
            <w:tcW w:w="370" w:type="dxa"/>
            <w:hideMark/>
          </w:tcPr>
          <w:p w14:paraId="6BD5445F" w14:textId="77777777" w:rsidR="00AE18D5" w:rsidRPr="00AE18D5" w:rsidRDefault="00AE18D5" w:rsidP="00AE18D5">
            <w:pPr>
              <w:spacing w:after="200" w:line="276" w:lineRule="auto"/>
              <w:rPr>
                <w:rFonts w:ascii="Arial" w:eastAsia="Calibri" w:hAnsi="Arial" w:cs="Arial"/>
                <w:sz w:val="24"/>
                <w:szCs w:val="24"/>
              </w:rPr>
            </w:pPr>
          </w:p>
        </w:tc>
      </w:tr>
      <w:tr w:rsidR="00AE18D5" w:rsidRPr="00AE18D5" w14:paraId="2B7474FD" w14:textId="77777777" w:rsidTr="00AE18D5">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FA407" w14:textId="77777777" w:rsidR="00AE18D5" w:rsidRPr="00AE18D5" w:rsidRDefault="00AE18D5" w:rsidP="00AE18D5">
            <w:pPr>
              <w:spacing w:after="0" w:line="276" w:lineRule="auto"/>
              <w:textAlignment w:val="baseline"/>
              <w:rPr>
                <w:rFonts w:ascii="Times New Roman" w:eastAsia="Times New Roman" w:hAnsi="Times New Roman" w:cs="Times New Roman"/>
                <w:sz w:val="24"/>
                <w:szCs w:val="24"/>
              </w:rPr>
            </w:pPr>
            <w:r w:rsidRPr="00AE18D5">
              <w:rPr>
                <w:rFonts w:ascii="Times New Roman" w:eastAsia="Times New Roman" w:hAnsi="Times New Roman" w:cs="Times New Roman"/>
                <w:sz w:val="24"/>
                <w:szCs w:val="24"/>
              </w:rPr>
              <w:t>Блок-схема</w:t>
            </w:r>
          </w:p>
        </w:tc>
      </w:tr>
    </w:tbl>
    <w:p w14:paraId="2DB8DC96" w14:textId="77777777" w:rsidR="00AE18D5" w:rsidRPr="00AE18D5" w:rsidRDefault="00AE18D5" w:rsidP="00AE18D5">
      <w:pPr>
        <w:spacing w:after="200" w:line="276" w:lineRule="auto"/>
        <w:rPr>
          <w:rFonts w:ascii="Calibri" w:eastAsia="Calibri" w:hAnsi="Calibri" w:cs="Times New Roman"/>
        </w:rPr>
      </w:pPr>
    </w:p>
    <w:p w14:paraId="09CC9C24" w14:textId="77777777" w:rsidR="00B02B9E" w:rsidRPr="00AE18D5"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